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48D9" w14:textId="77777777" w:rsidR="00F32E7D" w:rsidRPr="008126E2" w:rsidRDefault="00351505" w:rsidP="00B67C35">
      <w:pPr>
        <w:spacing w:after="0" w:line="276" w:lineRule="auto"/>
        <w:jc w:val="both"/>
        <w:rPr>
          <w:rFonts w:ascii="Times New Roman" w:eastAsia="Times New Roman" w:hAnsi="Times New Roman" w:cs="Times New Roman"/>
          <w:b/>
          <w:bCs/>
          <w:kern w:val="36"/>
          <w:sz w:val="44"/>
          <w:szCs w:val="44"/>
          <w:lang w:eastAsia="en-GB"/>
          <w14:ligatures w14:val="none"/>
        </w:rPr>
      </w:pPr>
      <w:r w:rsidRPr="00351505">
        <w:rPr>
          <w:rFonts w:ascii="Times New Roman" w:eastAsia="Times New Roman" w:hAnsi="Times New Roman" w:cs="Times New Roman"/>
          <w:b/>
          <w:bCs/>
          <w:kern w:val="36"/>
          <w:sz w:val="44"/>
          <w:szCs w:val="44"/>
          <w:lang w:eastAsia="en-GB"/>
          <w14:ligatures w14:val="none"/>
        </w:rPr>
        <w:t xml:space="preserve">AI a budoucnost právnického řemesla: </w:t>
      </w:r>
    </w:p>
    <w:p w14:paraId="521E6E46" w14:textId="1A30C47E" w:rsidR="00F32E7D" w:rsidRPr="008126E2" w:rsidRDefault="00F32E7D" w:rsidP="00B67C35">
      <w:pPr>
        <w:spacing w:after="0" w:line="276" w:lineRule="auto"/>
        <w:jc w:val="both"/>
        <w:rPr>
          <w:rFonts w:ascii="Times New Roman" w:eastAsia="Times New Roman" w:hAnsi="Times New Roman" w:cs="Times New Roman"/>
          <w:i/>
          <w:iCs/>
          <w:kern w:val="36"/>
          <w:sz w:val="36"/>
          <w:szCs w:val="36"/>
          <w:lang w:eastAsia="en-GB"/>
          <w14:ligatures w14:val="none"/>
        </w:rPr>
      </w:pPr>
      <w:r w:rsidRPr="008126E2">
        <w:rPr>
          <w:rFonts w:ascii="Times New Roman" w:eastAsia="Times New Roman" w:hAnsi="Times New Roman" w:cs="Times New Roman"/>
          <w:i/>
          <w:iCs/>
          <w:kern w:val="36"/>
          <w:sz w:val="36"/>
          <w:szCs w:val="36"/>
          <w:lang w:eastAsia="en-GB"/>
          <w14:ligatures w14:val="none"/>
        </w:rPr>
        <w:t>V</w:t>
      </w:r>
      <w:r w:rsidR="00351505" w:rsidRPr="00351505">
        <w:rPr>
          <w:rFonts w:ascii="Times New Roman" w:eastAsia="Times New Roman" w:hAnsi="Times New Roman" w:cs="Times New Roman"/>
          <w:i/>
          <w:iCs/>
          <w:kern w:val="36"/>
          <w:sz w:val="36"/>
          <w:szCs w:val="36"/>
          <w:lang w:eastAsia="en-GB"/>
          <w14:ligatures w14:val="none"/>
        </w:rPr>
        <w:t xml:space="preserve">ýzva, kterou si </w:t>
      </w:r>
      <w:r w:rsidRPr="008126E2">
        <w:rPr>
          <w:rFonts w:ascii="Times New Roman" w:eastAsia="Times New Roman" w:hAnsi="Times New Roman" w:cs="Times New Roman"/>
          <w:i/>
          <w:iCs/>
          <w:kern w:val="36"/>
          <w:sz w:val="36"/>
          <w:szCs w:val="36"/>
          <w:lang w:eastAsia="en-GB"/>
          <w14:ligatures w14:val="none"/>
        </w:rPr>
        <w:t>právní vzdělání</w:t>
      </w:r>
      <w:r w:rsidR="00351505" w:rsidRPr="00351505">
        <w:rPr>
          <w:rFonts w:ascii="Times New Roman" w:eastAsia="Times New Roman" w:hAnsi="Times New Roman" w:cs="Times New Roman"/>
          <w:i/>
          <w:iCs/>
          <w:kern w:val="36"/>
          <w:sz w:val="36"/>
          <w:szCs w:val="36"/>
          <w:lang w:eastAsia="en-GB"/>
          <w14:ligatures w14:val="none"/>
        </w:rPr>
        <w:t xml:space="preserve"> zatím nepřipouští</w:t>
      </w:r>
    </w:p>
    <w:p w14:paraId="2E26D45D" w14:textId="77777777" w:rsidR="00F32E7D" w:rsidRPr="00F32E7D" w:rsidRDefault="00F32E7D" w:rsidP="00B67C35">
      <w:pPr>
        <w:spacing w:after="0" w:line="276" w:lineRule="auto"/>
        <w:jc w:val="both"/>
        <w:rPr>
          <w:rFonts w:ascii="Times New Roman" w:eastAsia="Times New Roman" w:hAnsi="Times New Roman" w:cs="Times New Roman"/>
          <w:kern w:val="36"/>
          <w:sz w:val="20"/>
          <w:szCs w:val="20"/>
          <w:lang w:eastAsia="en-GB"/>
          <w14:ligatures w14:val="none"/>
        </w:rPr>
      </w:pPr>
    </w:p>
    <w:p w14:paraId="7EC4FB2B" w14:textId="57494E32" w:rsidR="00F32E7D" w:rsidRPr="00F32E7D" w:rsidRDefault="00F32E7D" w:rsidP="00B67C35">
      <w:pPr>
        <w:spacing w:after="0" w:line="276" w:lineRule="auto"/>
        <w:jc w:val="both"/>
        <w:rPr>
          <w:rFonts w:ascii="Times New Roman" w:eastAsia="Times New Roman" w:hAnsi="Times New Roman" w:cs="Times New Roman"/>
          <w:kern w:val="36"/>
          <w:sz w:val="20"/>
          <w:szCs w:val="20"/>
          <w:lang w:eastAsia="en-GB"/>
          <w14:ligatures w14:val="none"/>
        </w:rPr>
      </w:pPr>
      <w:r>
        <w:rPr>
          <w:rFonts w:ascii="Times New Roman" w:eastAsia="Times New Roman" w:hAnsi="Times New Roman" w:cs="Times New Roman"/>
          <w:kern w:val="36"/>
          <w:sz w:val="20"/>
          <w:szCs w:val="20"/>
          <w:lang w:eastAsia="en-GB"/>
          <w14:ligatures w14:val="none"/>
        </w:rPr>
        <w:t xml:space="preserve">Alexander Bürgermeister </w:t>
      </w:r>
      <w:r>
        <w:rPr>
          <w:rFonts w:ascii="Times New Roman" w:eastAsia="Times New Roman" w:hAnsi="Times New Roman" w:cs="Times New Roman"/>
          <w:kern w:val="36"/>
          <w:sz w:val="20"/>
          <w:szCs w:val="20"/>
          <w:lang w:eastAsia="en-GB"/>
          <w14:ligatures w14:val="none"/>
        </w:rPr>
        <w:t>●</w:t>
      </w:r>
      <w:r>
        <w:rPr>
          <w:rFonts w:ascii="Times New Roman" w:eastAsia="Times New Roman" w:hAnsi="Times New Roman" w:cs="Times New Roman"/>
          <w:kern w:val="36"/>
          <w:sz w:val="20"/>
          <w:szCs w:val="20"/>
          <w:lang w:eastAsia="en-GB"/>
          <w14:ligatures w14:val="none"/>
        </w:rPr>
        <w:t xml:space="preserve"> Praha ● 20. května 2026</w:t>
      </w:r>
    </w:p>
    <w:p w14:paraId="4A2FF7EA" w14:textId="77777777" w:rsidR="00F32E7D" w:rsidRPr="00F32E7D" w:rsidRDefault="00F32E7D"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6557E95A" w14:textId="2B0A421B" w:rsidR="008126E2" w:rsidRDefault="00F32E7D" w:rsidP="00B67C35">
      <w:pPr>
        <w:spacing w:after="0" w:line="276" w:lineRule="auto"/>
        <w:jc w:val="both"/>
        <w:rPr>
          <w:rFonts w:ascii="Times New Roman" w:eastAsia="Times New Roman" w:hAnsi="Times New Roman" w:cs="Times New Roman"/>
          <w:kern w:val="0"/>
          <w:sz w:val="20"/>
          <w:szCs w:val="20"/>
          <w:lang w:eastAsia="en-GB"/>
          <w14:ligatures w14:val="none"/>
        </w:rPr>
      </w:pPr>
      <w:r w:rsidRPr="00F32E7D">
        <w:rPr>
          <w:rFonts w:ascii="Times New Roman" w:eastAsia="Times New Roman" w:hAnsi="Times New Roman" w:cs="Times New Roman"/>
          <w:kern w:val="0"/>
          <w:sz w:val="20"/>
          <w:szCs w:val="20"/>
          <w:lang w:eastAsia="en-GB"/>
          <w14:ligatures w14:val="none"/>
        </w:rPr>
        <w:t xml:space="preserve">Že </w:t>
      </w:r>
      <w:r>
        <w:rPr>
          <w:rFonts w:ascii="Times New Roman" w:eastAsia="Times New Roman" w:hAnsi="Times New Roman" w:cs="Times New Roman"/>
          <w:kern w:val="0"/>
          <w:sz w:val="20"/>
          <w:szCs w:val="20"/>
          <w:lang w:eastAsia="en-GB"/>
          <w14:ligatures w14:val="none"/>
        </w:rPr>
        <w:t xml:space="preserve">nástroje </w:t>
      </w:r>
      <w:r w:rsidRPr="00F32E7D">
        <w:rPr>
          <w:rFonts w:ascii="Times New Roman" w:eastAsia="Times New Roman" w:hAnsi="Times New Roman" w:cs="Times New Roman"/>
          <w:kern w:val="0"/>
          <w:sz w:val="20"/>
          <w:szCs w:val="20"/>
          <w:lang w:eastAsia="en-GB"/>
          <w14:ligatures w14:val="none"/>
        </w:rPr>
        <w:t>generativní uměl</w:t>
      </w:r>
      <w:r>
        <w:rPr>
          <w:rFonts w:ascii="Times New Roman" w:eastAsia="Times New Roman" w:hAnsi="Times New Roman" w:cs="Times New Roman"/>
          <w:kern w:val="0"/>
          <w:sz w:val="20"/>
          <w:szCs w:val="20"/>
          <w:lang w:eastAsia="en-GB"/>
          <w14:ligatures w14:val="none"/>
        </w:rPr>
        <w:t xml:space="preserve">é </w:t>
      </w:r>
      <w:r w:rsidRPr="00F32E7D">
        <w:rPr>
          <w:rFonts w:ascii="Times New Roman" w:eastAsia="Times New Roman" w:hAnsi="Times New Roman" w:cs="Times New Roman"/>
          <w:kern w:val="0"/>
          <w:sz w:val="20"/>
          <w:szCs w:val="20"/>
          <w:lang w:eastAsia="en-GB"/>
          <w14:ligatures w14:val="none"/>
        </w:rPr>
        <w:t>inteligence</w:t>
      </w:r>
      <w:r w:rsidRPr="00F32E7D">
        <w:rPr>
          <w:rFonts w:ascii="Times New Roman" w:eastAsia="Times New Roman" w:hAnsi="Times New Roman" w:cs="Times New Roman"/>
          <w:kern w:val="0"/>
          <w:sz w:val="20"/>
          <w:szCs w:val="20"/>
          <w:lang w:eastAsia="en-GB"/>
          <w14:ligatures w14:val="none"/>
        </w:rPr>
        <w:t xml:space="preserve"> (dále </w:t>
      </w:r>
      <w:r>
        <w:rPr>
          <w:rFonts w:ascii="Times New Roman" w:eastAsia="Times New Roman" w:hAnsi="Times New Roman" w:cs="Times New Roman"/>
          <w:kern w:val="0"/>
          <w:sz w:val="20"/>
          <w:szCs w:val="20"/>
          <w:lang w:eastAsia="en-GB"/>
          <w14:ligatures w14:val="none"/>
        </w:rPr>
        <w:t>jen</w:t>
      </w:r>
      <w:r w:rsidRPr="00F32E7D">
        <w:rPr>
          <w:rFonts w:ascii="Times New Roman" w:eastAsia="Times New Roman" w:hAnsi="Times New Roman" w:cs="Times New Roman"/>
          <w:kern w:val="0"/>
          <w:sz w:val="20"/>
          <w:szCs w:val="20"/>
          <w:lang w:eastAsia="en-GB"/>
          <w14:ligatures w14:val="none"/>
        </w:rPr>
        <w:t xml:space="preserve"> „</w:t>
      </w:r>
      <w:r w:rsidRPr="00F32E7D">
        <w:rPr>
          <w:rFonts w:ascii="Times New Roman" w:eastAsia="Times New Roman" w:hAnsi="Times New Roman" w:cs="Times New Roman"/>
          <w:b/>
          <w:bCs/>
          <w:kern w:val="0"/>
          <w:sz w:val="20"/>
          <w:szCs w:val="20"/>
          <w:lang w:eastAsia="en-GB"/>
          <w14:ligatures w14:val="none"/>
        </w:rPr>
        <w:t>AI</w:t>
      </w:r>
      <w:r w:rsidRPr="00F32E7D">
        <w:rPr>
          <w:rFonts w:ascii="Times New Roman" w:eastAsia="Times New Roman" w:hAnsi="Times New Roman" w:cs="Times New Roman"/>
          <w:kern w:val="0"/>
          <w:sz w:val="20"/>
          <w:szCs w:val="20"/>
          <w:lang w:eastAsia="en-GB"/>
          <w14:ligatures w14:val="none"/>
        </w:rPr>
        <w:t>”</w:t>
      </w:r>
      <w:r>
        <w:rPr>
          <w:rFonts w:ascii="Times New Roman" w:eastAsia="Times New Roman" w:hAnsi="Times New Roman" w:cs="Times New Roman"/>
          <w:kern w:val="0"/>
          <w:sz w:val="20"/>
          <w:szCs w:val="20"/>
          <w:lang w:eastAsia="en-GB"/>
          <w14:ligatures w14:val="none"/>
        </w:rPr>
        <w:t xml:space="preserve"> nebo „</w:t>
      </w:r>
      <w:r w:rsidRPr="00F32E7D">
        <w:rPr>
          <w:rFonts w:ascii="Times New Roman" w:eastAsia="Times New Roman" w:hAnsi="Times New Roman" w:cs="Times New Roman"/>
          <w:b/>
          <w:bCs/>
          <w:kern w:val="0"/>
          <w:sz w:val="20"/>
          <w:szCs w:val="20"/>
          <w:lang w:eastAsia="en-GB"/>
          <w14:ligatures w14:val="none"/>
        </w:rPr>
        <w:t>umělá inteligence</w:t>
      </w:r>
      <w:r>
        <w:rPr>
          <w:rFonts w:ascii="Times New Roman" w:eastAsia="Times New Roman" w:hAnsi="Times New Roman" w:cs="Times New Roman"/>
          <w:kern w:val="0"/>
          <w:sz w:val="20"/>
          <w:szCs w:val="20"/>
          <w:lang w:eastAsia="en-GB"/>
          <w14:ligatures w14:val="none"/>
        </w:rPr>
        <w:t>“</w:t>
      </w:r>
      <w:r w:rsidRPr="00F32E7D">
        <w:rPr>
          <w:rFonts w:ascii="Times New Roman" w:eastAsia="Times New Roman" w:hAnsi="Times New Roman" w:cs="Times New Roman"/>
          <w:kern w:val="0"/>
          <w:sz w:val="20"/>
          <w:szCs w:val="20"/>
          <w:lang w:eastAsia="en-GB"/>
          <w14:ligatures w14:val="none"/>
        </w:rPr>
        <w:t>)</w:t>
      </w:r>
      <w:r>
        <w:rPr>
          <w:rFonts w:ascii="Times New Roman" w:eastAsia="Times New Roman" w:hAnsi="Times New Roman" w:cs="Times New Roman"/>
          <w:kern w:val="0"/>
          <w:sz w:val="20"/>
          <w:szCs w:val="20"/>
          <w:lang w:eastAsia="en-GB"/>
          <w14:ligatures w14:val="none"/>
        </w:rPr>
        <w:t xml:space="preserve"> výrazně</w:t>
      </w:r>
      <w:r w:rsidRPr="00F32E7D">
        <w:rPr>
          <w:rFonts w:ascii="Times New Roman" w:eastAsia="Times New Roman" w:hAnsi="Times New Roman" w:cs="Times New Roman"/>
          <w:kern w:val="0"/>
          <w:sz w:val="20"/>
          <w:szCs w:val="20"/>
          <w:lang w:eastAsia="en-GB"/>
          <w14:ligatures w14:val="none"/>
        </w:rPr>
        <w:t xml:space="preserve"> promění právnické řemeslo, dnes nikdo vážně nezpochybňuje. Sporn</w:t>
      </w:r>
      <w:r w:rsidRPr="00F32E7D">
        <w:rPr>
          <w:rFonts w:ascii="Times New Roman" w:eastAsia="Times New Roman" w:hAnsi="Times New Roman" w:cs="Times New Roman"/>
          <w:kern w:val="0"/>
          <w:sz w:val="20"/>
          <w:szCs w:val="20"/>
          <w:lang w:eastAsia="en-GB"/>
          <w14:ligatures w14:val="none"/>
        </w:rPr>
        <w:t>ým zůstává, zda</w:t>
      </w:r>
      <w:r w:rsidRPr="00F32E7D">
        <w:rPr>
          <w:rFonts w:ascii="Times New Roman" w:eastAsia="Times New Roman" w:hAnsi="Times New Roman" w:cs="Times New Roman"/>
          <w:kern w:val="0"/>
          <w:sz w:val="20"/>
          <w:szCs w:val="20"/>
          <w:lang w:eastAsia="en-GB"/>
          <w14:ligatures w14:val="none"/>
        </w:rPr>
        <w:t xml:space="preserve"> </w:t>
      </w:r>
      <w:r w:rsidR="008126E2">
        <w:rPr>
          <w:rFonts w:ascii="Times New Roman" w:eastAsia="Times New Roman" w:hAnsi="Times New Roman" w:cs="Times New Roman"/>
          <w:kern w:val="0"/>
          <w:sz w:val="20"/>
          <w:szCs w:val="20"/>
          <w:lang w:eastAsia="en-GB"/>
          <w14:ligatures w14:val="none"/>
        </w:rPr>
        <w:t xml:space="preserve">a jak </w:t>
      </w:r>
      <w:r w:rsidRPr="00F32E7D">
        <w:rPr>
          <w:rFonts w:ascii="Times New Roman" w:eastAsia="Times New Roman" w:hAnsi="Times New Roman" w:cs="Times New Roman"/>
          <w:kern w:val="0"/>
          <w:sz w:val="20"/>
          <w:szCs w:val="20"/>
          <w:lang w:eastAsia="en-GB"/>
          <w14:ligatures w14:val="none"/>
        </w:rPr>
        <w:t>na tuto změnu</w:t>
      </w:r>
      <w:r w:rsidR="008126E2" w:rsidRPr="008126E2">
        <w:rPr>
          <w:rFonts w:ascii="Times New Roman" w:eastAsia="Times New Roman" w:hAnsi="Times New Roman" w:cs="Times New Roman"/>
          <w:kern w:val="0"/>
          <w:sz w:val="20"/>
          <w:szCs w:val="20"/>
          <w:lang w:eastAsia="en-GB"/>
          <w14:ligatures w14:val="none"/>
        </w:rPr>
        <w:t xml:space="preserve"> </w:t>
      </w:r>
      <w:r w:rsidR="008126E2" w:rsidRPr="00F32E7D">
        <w:rPr>
          <w:rFonts w:ascii="Times New Roman" w:eastAsia="Times New Roman" w:hAnsi="Times New Roman" w:cs="Times New Roman"/>
          <w:kern w:val="0"/>
          <w:sz w:val="20"/>
          <w:szCs w:val="20"/>
          <w:lang w:eastAsia="en-GB"/>
          <w14:ligatures w14:val="none"/>
        </w:rPr>
        <w:t>zareag</w:t>
      </w:r>
      <w:r w:rsidR="008126E2">
        <w:rPr>
          <w:rFonts w:ascii="Times New Roman" w:eastAsia="Times New Roman" w:hAnsi="Times New Roman" w:cs="Times New Roman"/>
          <w:kern w:val="0"/>
          <w:sz w:val="20"/>
          <w:szCs w:val="20"/>
          <w:lang w:eastAsia="en-GB"/>
          <w14:ligatures w14:val="none"/>
        </w:rPr>
        <w:t>uje</w:t>
      </w:r>
      <w:r>
        <w:rPr>
          <w:rFonts w:ascii="Times New Roman" w:eastAsia="Times New Roman" w:hAnsi="Times New Roman" w:cs="Times New Roman"/>
          <w:kern w:val="0"/>
          <w:sz w:val="20"/>
          <w:szCs w:val="20"/>
          <w:lang w:eastAsia="en-GB"/>
          <w14:ligatures w14:val="none"/>
        </w:rPr>
        <w:t xml:space="preserve"> </w:t>
      </w:r>
      <w:r w:rsidR="008126E2">
        <w:rPr>
          <w:rFonts w:ascii="Times New Roman" w:eastAsia="Times New Roman" w:hAnsi="Times New Roman" w:cs="Times New Roman"/>
          <w:kern w:val="0"/>
          <w:sz w:val="20"/>
          <w:szCs w:val="20"/>
          <w:lang w:eastAsia="en-GB"/>
          <w14:ligatures w14:val="none"/>
        </w:rPr>
        <w:t xml:space="preserve">vzdělávací systém. </w:t>
      </w:r>
      <w:r w:rsidRPr="00F32E7D">
        <w:rPr>
          <w:rFonts w:ascii="Times New Roman" w:eastAsia="Times New Roman" w:hAnsi="Times New Roman" w:cs="Times New Roman"/>
          <w:kern w:val="0"/>
          <w:sz w:val="20"/>
          <w:szCs w:val="20"/>
          <w:lang w:eastAsia="en-GB"/>
          <w14:ligatures w14:val="none"/>
        </w:rPr>
        <w:t xml:space="preserve">Mezi tím, co dnešní advokát s </w:t>
      </w:r>
      <w:r w:rsidRPr="00F32E7D">
        <w:rPr>
          <w:rFonts w:ascii="Times New Roman" w:eastAsia="Times New Roman" w:hAnsi="Times New Roman" w:cs="Times New Roman"/>
          <w:kern w:val="0"/>
          <w:sz w:val="20"/>
          <w:szCs w:val="20"/>
          <w:lang w:eastAsia="en-GB"/>
          <w14:ligatures w14:val="none"/>
        </w:rPr>
        <w:t xml:space="preserve">nástroji </w:t>
      </w:r>
      <w:r w:rsidRPr="00F32E7D">
        <w:rPr>
          <w:rFonts w:ascii="Times New Roman" w:eastAsia="Times New Roman" w:hAnsi="Times New Roman" w:cs="Times New Roman"/>
          <w:kern w:val="0"/>
          <w:sz w:val="20"/>
          <w:szCs w:val="20"/>
          <w:lang w:eastAsia="en-GB"/>
          <w14:ligatures w14:val="none"/>
        </w:rPr>
        <w:t xml:space="preserve">AI v praxi běžně dělá, a tím, jak se o ní mluví </w:t>
      </w:r>
      <w:r>
        <w:rPr>
          <w:rFonts w:ascii="Times New Roman" w:eastAsia="Times New Roman" w:hAnsi="Times New Roman" w:cs="Times New Roman"/>
          <w:kern w:val="0"/>
          <w:sz w:val="20"/>
          <w:szCs w:val="20"/>
          <w:lang w:eastAsia="en-GB"/>
          <w14:ligatures w14:val="none"/>
        </w:rPr>
        <w:t>na přednáškách a seminářích</w:t>
      </w:r>
      <w:r w:rsidRPr="00F32E7D">
        <w:rPr>
          <w:rFonts w:ascii="Times New Roman" w:eastAsia="Times New Roman" w:hAnsi="Times New Roman" w:cs="Times New Roman"/>
          <w:kern w:val="0"/>
          <w:sz w:val="20"/>
          <w:szCs w:val="20"/>
          <w:lang w:eastAsia="en-GB"/>
          <w14:ligatures w14:val="none"/>
        </w:rPr>
        <w:t>, totiž v posledních dvou letech vznikla</w:t>
      </w:r>
      <w:r w:rsidR="008126E2">
        <w:rPr>
          <w:rFonts w:ascii="Times New Roman" w:eastAsia="Times New Roman" w:hAnsi="Times New Roman" w:cs="Times New Roman"/>
          <w:kern w:val="0"/>
          <w:sz w:val="20"/>
          <w:szCs w:val="20"/>
          <w:lang w:eastAsia="en-GB"/>
          <w14:ligatures w14:val="none"/>
        </w:rPr>
        <w:t xml:space="preserve"> </w:t>
      </w:r>
      <w:r w:rsidRPr="00F32E7D">
        <w:rPr>
          <w:rFonts w:ascii="Times New Roman" w:eastAsia="Times New Roman" w:hAnsi="Times New Roman" w:cs="Times New Roman"/>
          <w:kern w:val="0"/>
          <w:sz w:val="20"/>
          <w:szCs w:val="20"/>
          <w:lang w:eastAsia="en-GB"/>
          <w14:ligatures w14:val="none"/>
        </w:rPr>
        <w:t>taková disproporce,</w:t>
      </w:r>
      <w:r w:rsidR="008126E2">
        <w:rPr>
          <w:rFonts w:ascii="Times New Roman" w:eastAsia="Times New Roman" w:hAnsi="Times New Roman" w:cs="Times New Roman"/>
          <w:kern w:val="0"/>
          <w:sz w:val="20"/>
          <w:szCs w:val="20"/>
          <w:lang w:eastAsia="en-GB"/>
          <w14:ligatures w14:val="none"/>
        </w:rPr>
        <w:t xml:space="preserve"> </w:t>
      </w:r>
      <w:r w:rsidRPr="00F32E7D">
        <w:rPr>
          <w:rFonts w:ascii="Times New Roman" w:eastAsia="Times New Roman" w:hAnsi="Times New Roman" w:cs="Times New Roman"/>
          <w:kern w:val="0"/>
          <w:sz w:val="20"/>
          <w:szCs w:val="20"/>
          <w:lang w:eastAsia="en-GB"/>
          <w14:ligatures w14:val="none"/>
        </w:rPr>
        <w:t>jakou české právní vzdělávání ve své moderní historii nepamatuje.</w:t>
      </w:r>
      <w:r w:rsidR="008126E2">
        <w:rPr>
          <w:rFonts w:ascii="Times New Roman" w:eastAsia="Times New Roman" w:hAnsi="Times New Roman" w:cs="Times New Roman"/>
          <w:kern w:val="0"/>
          <w:sz w:val="20"/>
          <w:szCs w:val="20"/>
          <w:lang w:eastAsia="en-GB"/>
          <w14:ligatures w14:val="none"/>
        </w:rPr>
        <w:t xml:space="preserve"> </w:t>
      </w:r>
      <w:r w:rsidR="008126E2" w:rsidRPr="008126E2">
        <w:rPr>
          <w:rFonts w:ascii="Times New Roman" w:eastAsia="Times New Roman" w:hAnsi="Times New Roman" w:cs="Times New Roman"/>
          <w:kern w:val="0"/>
          <w:sz w:val="20"/>
          <w:szCs w:val="20"/>
          <w:lang w:eastAsia="en-GB"/>
          <w14:ligatures w14:val="none"/>
        </w:rPr>
        <w:t>Dojde k</w:t>
      </w:r>
      <w:r w:rsidR="008126E2">
        <w:rPr>
          <w:rFonts w:ascii="Times New Roman" w:eastAsia="Times New Roman" w:hAnsi="Times New Roman" w:cs="Times New Roman"/>
          <w:kern w:val="0"/>
          <w:sz w:val="20"/>
          <w:szCs w:val="20"/>
          <w:lang w:eastAsia="en-GB"/>
          <w14:ligatures w14:val="none"/>
        </w:rPr>
        <w:t xml:space="preserve">e změnám </w:t>
      </w:r>
      <w:r w:rsidR="008126E2" w:rsidRPr="008126E2">
        <w:rPr>
          <w:rFonts w:ascii="Times New Roman" w:eastAsia="Times New Roman" w:hAnsi="Times New Roman" w:cs="Times New Roman"/>
          <w:kern w:val="0"/>
          <w:sz w:val="20"/>
          <w:szCs w:val="20"/>
          <w:lang w:eastAsia="en-GB"/>
          <w14:ligatures w14:val="none"/>
        </w:rPr>
        <w:t>dříve, než její důsledky výrazně pocítí absolventi ve své první praxi? Téměř s jistotou lze říci, že nikoliv</w:t>
      </w:r>
      <w:r w:rsidR="008126E2">
        <w:rPr>
          <w:rFonts w:ascii="Times New Roman" w:eastAsia="Times New Roman" w:hAnsi="Times New Roman" w:cs="Times New Roman"/>
          <w:kern w:val="0"/>
          <w:sz w:val="20"/>
          <w:szCs w:val="20"/>
          <w:lang w:eastAsia="en-GB"/>
          <w14:ligatures w14:val="none"/>
        </w:rPr>
        <w:t>.</w:t>
      </w:r>
      <w:r w:rsidR="008126E2">
        <w:rPr>
          <w:rFonts w:ascii="Times New Roman" w:eastAsia="Times New Roman" w:hAnsi="Times New Roman" w:cs="Times New Roman"/>
          <w:kern w:val="0"/>
          <w:sz w:val="20"/>
          <w:szCs w:val="20"/>
          <w:lang w:eastAsia="en-GB"/>
          <w14:ligatures w14:val="none"/>
        </w:rPr>
        <w:t xml:space="preserve"> </w:t>
      </w:r>
    </w:p>
    <w:p w14:paraId="7013DBA3" w14:textId="3BD8D6EA" w:rsidR="008126E2" w:rsidRDefault="008126E2" w:rsidP="00B67C35">
      <w:pPr>
        <w:spacing w:after="0" w:line="276" w:lineRule="auto"/>
        <w:jc w:val="both"/>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br/>
        <w:t>Tento problém se samozřejmě netýká pouze právní profese, n</w:t>
      </w:r>
      <w:r w:rsidRPr="008126E2">
        <w:rPr>
          <w:rFonts w:ascii="Times New Roman" w:eastAsia="Times New Roman" w:hAnsi="Times New Roman" w:cs="Times New Roman"/>
          <w:kern w:val="0"/>
          <w:sz w:val="20"/>
          <w:szCs w:val="20"/>
          <w:lang w:eastAsia="en-GB"/>
          <w14:ligatures w14:val="none"/>
        </w:rPr>
        <w:t xml:space="preserve">icméně adopce AI v </w:t>
      </w:r>
      <w:r>
        <w:rPr>
          <w:rFonts w:ascii="Times New Roman" w:eastAsia="Times New Roman" w:hAnsi="Times New Roman" w:cs="Times New Roman"/>
          <w:kern w:val="0"/>
          <w:sz w:val="20"/>
          <w:szCs w:val="20"/>
          <w:lang w:eastAsia="en-GB"/>
          <w14:ligatures w14:val="none"/>
        </w:rPr>
        <w:t>našem</w:t>
      </w:r>
      <w:r w:rsidRPr="008126E2">
        <w:rPr>
          <w:rFonts w:ascii="Times New Roman" w:eastAsia="Times New Roman" w:hAnsi="Times New Roman" w:cs="Times New Roman"/>
          <w:kern w:val="0"/>
          <w:sz w:val="20"/>
          <w:szCs w:val="20"/>
          <w:lang w:eastAsia="en-GB"/>
          <w14:ligatures w14:val="none"/>
        </w:rPr>
        <w:t xml:space="preserve"> odvětví postupuje v mezisektorovém srovnání nejrychleji a nejhlouběji.</w:t>
      </w:r>
      <w:r>
        <w:rPr>
          <w:rFonts w:ascii="Times New Roman" w:eastAsia="Times New Roman" w:hAnsi="Times New Roman" w:cs="Times New Roman"/>
          <w:kern w:val="0"/>
          <w:sz w:val="20"/>
          <w:szCs w:val="20"/>
          <w:lang w:eastAsia="en-GB"/>
          <w14:ligatures w14:val="none"/>
        </w:rPr>
        <w:t xml:space="preserve"> Tato esej se zaměří především na adaptaci AI v profesi advokáta.</w:t>
      </w:r>
      <w:r w:rsidR="00F32E7D" w:rsidRPr="00F32E7D">
        <w:rPr>
          <w:rFonts w:ascii="Times New Roman" w:eastAsia="Times New Roman" w:hAnsi="Times New Roman" w:cs="Times New Roman"/>
          <w:kern w:val="0"/>
          <w:sz w:val="20"/>
          <w:szCs w:val="20"/>
          <w:lang w:eastAsia="en-GB"/>
          <w14:ligatures w14:val="none"/>
        </w:rPr>
        <w:t xml:space="preserve"> Ostatní právnické profese (</w:t>
      </w:r>
      <w:r>
        <w:rPr>
          <w:rFonts w:ascii="Times New Roman" w:eastAsia="Times New Roman" w:hAnsi="Times New Roman" w:cs="Times New Roman"/>
          <w:kern w:val="0"/>
          <w:sz w:val="20"/>
          <w:szCs w:val="20"/>
          <w:lang w:eastAsia="en-GB"/>
          <w14:ligatures w14:val="none"/>
        </w:rPr>
        <w:t xml:space="preserve">např.: </w:t>
      </w:r>
      <w:r w:rsidR="00F32E7D" w:rsidRPr="00F32E7D">
        <w:rPr>
          <w:rFonts w:ascii="Times New Roman" w:eastAsia="Times New Roman" w:hAnsi="Times New Roman" w:cs="Times New Roman"/>
          <w:kern w:val="0"/>
          <w:sz w:val="20"/>
          <w:szCs w:val="20"/>
          <w:lang w:eastAsia="en-GB"/>
          <w14:ligatures w14:val="none"/>
        </w:rPr>
        <w:t>soudce, státní zástupce, notář) jsou zmíněny pouze okrajově; mnohé z popisovaného se na ně vztahuje obdobně, jen s posunutými důrazy a v jiném časovém horizontu.</w:t>
      </w:r>
      <w:r w:rsidR="00F32E7D">
        <w:rPr>
          <w:rFonts w:ascii="Times New Roman" w:eastAsia="Times New Roman" w:hAnsi="Times New Roman" w:cs="Times New Roman"/>
          <w:kern w:val="0"/>
          <w:sz w:val="20"/>
          <w:szCs w:val="20"/>
          <w:lang w:eastAsia="en-GB"/>
          <w14:ligatures w14:val="none"/>
        </w:rPr>
        <w:t xml:space="preserve"> Na druhé straně, některé postupy a problémy na ně aplikovatelné nejsou; rozsah této eseje ovšem neumožňuje hlubší zkoumání problému v komplexní rovině všech profesí.</w:t>
      </w:r>
    </w:p>
    <w:p w14:paraId="119418C8" w14:textId="77777777" w:rsidR="008126E2" w:rsidRDefault="008126E2"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0824F04A" w14:textId="35950BCF" w:rsidR="00F32E7D" w:rsidRPr="00F32E7D" w:rsidRDefault="008126E2" w:rsidP="00B67C35">
      <w:pPr>
        <w:spacing w:after="0" w:line="276" w:lineRule="auto"/>
        <w:jc w:val="both"/>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Ústřední téma eseje bych shrnul </w:t>
      </w:r>
      <w:r w:rsidR="00B67C35">
        <w:rPr>
          <w:rFonts w:ascii="Times New Roman" w:eastAsia="Times New Roman" w:hAnsi="Times New Roman" w:cs="Times New Roman"/>
          <w:kern w:val="0"/>
          <w:sz w:val="20"/>
          <w:szCs w:val="20"/>
          <w:lang w:eastAsia="en-GB"/>
          <w14:ligatures w14:val="none"/>
        </w:rPr>
        <w:t>následovně: student</w:t>
      </w:r>
      <w:r>
        <w:rPr>
          <w:rFonts w:ascii="Times New Roman" w:eastAsia="Times New Roman" w:hAnsi="Times New Roman" w:cs="Times New Roman"/>
          <w:kern w:val="0"/>
          <w:sz w:val="20"/>
          <w:szCs w:val="20"/>
          <w:lang w:eastAsia="en-GB"/>
          <w14:ligatures w14:val="none"/>
        </w:rPr>
        <w:t>, koncipient nebo juniorní advokát</w:t>
      </w:r>
      <w:r w:rsidR="00B67C35">
        <w:rPr>
          <w:rFonts w:ascii="Times New Roman" w:eastAsia="Times New Roman" w:hAnsi="Times New Roman" w:cs="Times New Roman"/>
          <w:kern w:val="0"/>
          <w:sz w:val="20"/>
          <w:szCs w:val="20"/>
          <w:lang w:eastAsia="en-GB"/>
          <w14:ligatures w14:val="none"/>
        </w:rPr>
        <w:t xml:space="preserve"> (dále jen souhrnně „</w:t>
      </w:r>
      <w:r w:rsidR="00B67C35" w:rsidRPr="00B67C35">
        <w:rPr>
          <w:rFonts w:ascii="Times New Roman" w:eastAsia="Times New Roman" w:hAnsi="Times New Roman" w:cs="Times New Roman"/>
          <w:b/>
          <w:bCs/>
          <w:kern w:val="0"/>
          <w:sz w:val="20"/>
          <w:szCs w:val="20"/>
          <w:lang w:eastAsia="en-GB"/>
          <w14:ligatures w14:val="none"/>
        </w:rPr>
        <w:t>m</w:t>
      </w:r>
      <w:r w:rsidR="00B67C35" w:rsidRPr="00F32E7D">
        <w:rPr>
          <w:rFonts w:ascii="Times New Roman" w:eastAsia="Times New Roman" w:hAnsi="Times New Roman" w:cs="Times New Roman"/>
          <w:b/>
          <w:bCs/>
          <w:kern w:val="0"/>
          <w:sz w:val="20"/>
          <w:szCs w:val="20"/>
          <w:lang w:eastAsia="en-GB"/>
          <w14:ligatures w14:val="none"/>
        </w:rPr>
        <w:t xml:space="preserve">ladý </w:t>
      </w:r>
      <w:r w:rsidR="00B67C35" w:rsidRPr="00B67C35">
        <w:rPr>
          <w:rFonts w:ascii="Times New Roman" w:eastAsia="Times New Roman" w:hAnsi="Times New Roman" w:cs="Times New Roman"/>
          <w:b/>
          <w:bCs/>
          <w:kern w:val="0"/>
          <w:sz w:val="20"/>
          <w:szCs w:val="20"/>
          <w:lang w:eastAsia="en-GB"/>
          <w14:ligatures w14:val="none"/>
        </w:rPr>
        <w:t>právník</w:t>
      </w:r>
      <w:r w:rsidR="00B67C35">
        <w:rPr>
          <w:rFonts w:ascii="Times New Roman" w:eastAsia="Times New Roman" w:hAnsi="Times New Roman" w:cs="Times New Roman"/>
          <w:kern w:val="0"/>
          <w:sz w:val="20"/>
          <w:szCs w:val="20"/>
          <w:lang w:eastAsia="en-GB"/>
          <w14:ligatures w14:val="none"/>
        </w:rPr>
        <w:t>“)</w:t>
      </w:r>
      <w:r w:rsidR="00F32E7D" w:rsidRPr="00F32E7D">
        <w:rPr>
          <w:rFonts w:ascii="Times New Roman" w:eastAsia="Times New Roman" w:hAnsi="Times New Roman" w:cs="Times New Roman"/>
          <w:kern w:val="0"/>
          <w:sz w:val="20"/>
          <w:szCs w:val="20"/>
          <w:lang w:eastAsia="en-GB"/>
          <w14:ligatures w14:val="none"/>
        </w:rPr>
        <w:t xml:space="preserve"> si k AI musí vytvořit vztah </w:t>
      </w:r>
      <w:r w:rsidR="00F32E7D">
        <w:rPr>
          <w:rFonts w:ascii="Times New Roman" w:eastAsia="Times New Roman" w:hAnsi="Times New Roman" w:cs="Times New Roman"/>
          <w:kern w:val="0"/>
          <w:sz w:val="20"/>
          <w:szCs w:val="20"/>
          <w:lang w:eastAsia="en-GB"/>
          <w14:ligatures w14:val="none"/>
        </w:rPr>
        <w:t>co nejrychleji</w:t>
      </w:r>
      <w:r w:rsidR="00F32E7D" w:rsidRPr="00F32E7D">
        <w:rPr>
          <w:rFonts w:ascii="Times New Roman" w:eastAsia="Times New Roman" w:hAnsi="Times New Roman" w:cs="Times New Roman"/>
          <w:kern w:val="0"/>
          <w:sz w:val="20"/>
          <w:szCs w:val="20"/>
          <w:lang w:eastAsia="en-GB"/>
          <w14:ligatures w14:val="none"/>
        </w:rPr>
        <w:t xml:space="preserve">, jinak si jej za něj vytvoří praxe sama. Pokud k ní přistoupí jako k úlevě, ušetří hodiny a ztratí léta zkušenosti. Pokud k ní přistoupí jako k výzvě, ušetří málo a získá kompetenci, k níž se v minulosti dospívalo </w:t>
      </w:r>
      <w:r>
        <w:rPr>
          <w:rFonts w:ascii="Times New Roman" w:eastAsia="Times New Roman" w:hAnsi="Times New Roman" w:cs="Times New Roman"/>
          <w:kern w:val="0"/>
          <w:sz w:val="20"/>
          <w:szCs w:val="20"/>
          <w:lang w:eastAsia="en-GB"/>
          <w14:ligatures w14:val="none"/>
        </w:rPr>
        <w:t>déle a složitěji</w:t>
      </w:r>
      <w:r w:rsidR="00F32E7D" w:rsidRPr="00F32E7D">
        <w:rPr>
          <w:rFonts w:ascii="Times New Roman" w:eastAsia="Times New Roman" w:hAnsi="Times New Roman" w:cs="Times New Roman"/>
          <w:kern w:val="0"/>
          <w:sz w:val="20"/>
          <w:szCs w:val="20"/>
          <w:lang w:eastAsia="en-GB"/>
          <w14:ligatures w14:val="none"/>
        </w:rPr>
        <w:t xml:space="preserve">. </w:t>
      </w:r>
      <w:r w:rsidRPr="008126E2">
        <w:rPr>
          <w:rFonts w:ascii="Times New Roman" w:eastAsia="Times New Roman" w:hAnsi="Times New Roman" w:cs="Times New Roman"/>
          <w:kern w:val="0"/>
          <w:sz w:val="20"/>
          <w:szCs w:val="20"/>
          <w:lang w:eastAsia="en-GB"/>
          <w14:ligatures w14:val="none"/>
        </w:rPr>
        <w:t>Volba mezi těmito dvěma cestami se odehrává v každém zadání, každém konceptu i na každé schůzce s klientem</w:t>
      </w:r>
      <w:r w:rsidR="00F32E7D" w:rsidRPr="00F32E7D">
        <w:rPr>
          <w:rFonts w:ascii="Times New Roman" w:eastAsia="Times New Roman" w:hAnsi="Times New Roman" w:cs="Times New Roman"/>
          <w:kern w:val="0"/>
          <w:sz w:val="20"/>
          <w:szCs w:val="20"/>
          <w:lang w:eastAsia="en-GB"/>
          <w14:ligatures w14:val="none"/>
        </w:rPr>
        <w:t>. S</w:t>
      </w:r>
      <w:r>
        <w:rPr>
          <w:rFonts w:ascii="Times New Roman" w:eastAsia="Times New Roman" w:hAnsi="Times New Roman" w:cs="Times New Roman"/>
          <w:kern w:val="0"/>
          <w:sz w:val="20"/>
          <w:szCs w:val="20"/>
          <w:lang w:eastAsia="en-GB"/>
          <w14:ligatures w14:val="none"/>
        </w:rPr>
        <w:t>oučasný s</w:t>
      </w:r>
      <w:r w:rsidR="00F32E7D" w:rsidRPr="00F32E7D">
        <w:rPr>
          <w:rFonts w:ascii="Times New Roman" w:eastAsia="Times New Roman" w:hAnsi="Times New Roman" w:cs="Times New Roman"/>
          <w:kern w:val="0"/>
          <w:sz w:val="20"/>
          <w:szCs w:val="20"/>
          <w:lang w:eastAsia="en-GB"/>
          <w14:ligatures w14:val="none"/>
        </w:rPr>
        <w:t xml:space="preserve">ystém vzdělávání ji na studentovi zatím ponechává </w:t>
      </w:r>
      <w:r>
        <w:rPr>
          <w:rFonts w:ascii="Times New Roman" w:eastAsia="Times New Roman" w:hAnsi="Times New Roman" w:cs="Times New Roman"/>
          <w:kern w:val="0"/>
          <w:sz w:val="20"/>
          <w:szCs w:val="20"/>
          <w:lang w:eastAsia="en-GB"/>
          <w14:ligatures w14:val="none"/>
        </w:rPr>
        <w:t xml:space="preserve">víceméně </w:t>
      </w:r>
      <w:r w:rsidR="00F32E7D" w:rsidRPr="00F32E7D">
        <w:rPr>
          <w:rFonts w:ascii="Times New Roman" w:eastAsia="Times New Roman" w:hAnsi="Times New Roman" w:cs="Times New Roman"/>
          <w:kern w:val="0"/>
          <w:sz w:val="20"/>
          <w:szCs w:val="20"/>
          <w:lang w:eastAsia="en-GB"/>
          <w14:ligatures w14:val="none"/>
        </w:rPr>
        <w:t>celou.</w:t>
      </w:r>
    </w:p>
    <w:p w14:paraId="7BAD478C" w14:textId="77777777" w:rsidR="00351505" w:rsidRPr="00351505"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3A101E40" w14:textId="77777777" w:rsidR="00351505" w:rsidRPr="00A54F9F" w:rsidRDefault="00351505" w:rsidP="00B67C35">
      <w:pPr>
        <w:spacing w:after="0" w:line="276" w:lineRule="auto"/>
        <w:jc w:val="both"/>
        <w:outlineLvl w:val="1"/>
        <w:rPr>
          <w:rFonts w:ascii="Times New Roman" w:eastAsia="Times New Roman" w:hAnsi="Times New Roman" w:cs="Times New Roman"/>
          <w:b/>
          <w:bCs/>
          <w:kern w:val="0"/>
          <w:lang w:eastAsia="en-GB"/>
          <w14:ligatures w14:val="none"/>
        </w:rPr>
      </w:pPr>
      <w:r w:rsidRPr="00351505">
        <w:rPr>
          <w:rFonts w:ascii="Times New Roman" w:eastAsia="Times New Roman" w:hAnsi="Times New Roman" w:cs="Times New Roman"/>
          <w:b/>
          <w:bCs/>
          <w:kern w:val="0"/>
          <w:lang w:eastAsia="en-GB"/>
          <w14:ligatures w14:val="none"/>
        </w:rPr>
        <w:t>Empirický stav: AI v advokátní praxi roku 2026</w:t>
      </w:r>
    </w:p>
    <w:p w14:paraId="0CAF6672" w14:textId="77777777" w:rsidR="008126E2" w:rsidRPr="008126E2" w:rsidRDefault="008126E2" w:rsidP="00B67C35">
      <w:pPr>
        <w:spacing w:after="0" w:line="276" w:lineRule="auto"/>
        <w:jc w:val="both"/>
        <w:outlineLvl w:val="1"/>
        <w:rPr>
          <w:rFonts w:ascii="Times New Roman" w:eastAsia="Times New Roman" w:hAnsi="Times New Roman" w:cs="Times New Roman"/>
          <w:b/>
          <w:bCs/>
          <w:kern w:val="0"/>
          <w:sz w:val="20"/>
          <w:szCs w:val="20"/>
          <w:lang w:eastAsia="en-GB"/>
          <w14:ligatures w14:val="none"/>
        </w:rPr>
      </w:pPr>
    </w:p>
    <w:p w14:paraId="5F9EFAFD" w14:textId="77777777" w:rsidR="00B67C35" w:rsidRDefault="008126E2" w:rsidP="00B67C35">
      <w:pPr>
        <w:spacing w:after="0" w:line="276" w:lineRule="auto"/>
        <w:jc w:val="both"/>
        <w:outlineLvl w:val="1"/>
        <w:rPr>
          <w:rFonts w:ascii="Times New Roman" w:eastAsia="Times New Roman" w:hAnsi="Times New Roman" w:cs="Times New Roman"/>
          <w:kern w:val="0"/>
          <w:sz w:val="20"/>
          <w:szCs w:val="20"/>
          <w:lang w:eastAsia="en-GB"/>
          <w14:ligatures w14:val="none"/>
        </w:rPr>
      </w:pPr>
      <w:r w:rsidRPr="008126E2">
        <w:rPr>
          <w:rFonts w:ascii="Times New Roman" w:eastAsia="Times New Roman" w:hAnsi="Times New Roman" w:cs="Times New Roman"/>
          <w:kern w:val="0"/>
          <w:sz w:val="20"/>
          <w:szCs w:val="20"/>
          <w:lang w:eastAsia="en-GB"/>
          <w14:ligatures w14:val="none"/>
        </w:rPr>
        <w:t xml:space="preserve">Údaje, jež dokumentují přítomnost AI v advokacii, nejsou okrajové ani spekulativní. </w:t>
      </w:r>
    </w:p>
    <w:p w14:paraId="7DF3984A" w14:textId="77777777" w:rsidR="00B67C35" w:rsidRDefault="00B67C35" w:rsidP="00B67C35">
      <w:pPr>
        <w:spacing w:after="0" w:line="276" w:lineRule="auto"/>
        <w:jc w:val="both"/>
        <w:outlineLvl w:val="1"/>
        <w:rPr>
          <w:rFonts w:ascii="Times New Roman" w:eastAsia="Times New Roman" w:hAnsi="Times New Roman" w:cs="Times New Roman"/>
          <w:kern w:val="0"/>
          <w:sz w:val="20"/>
          <w:szCs w:val="20"/>
          <w:lang w:eastAsia="en-GB"/>
          <w14:ligatures w14:val="none"/>
        </w:rPr>
      </w:pPr>
    </w:p>
    <w:p w14:paraId="41E6EE8B" w14:textId="710F95D2" w:rsidR="00351505" w:rsidRDefault="008126E2" w:rsidP="00B67C35">
      <w:pPr>
        <w:spacing w:after="0" w:line="276" w:lineRule="auto"/>
        <w:jc w:val="both"/>
        <w:outlineLvl w:val="1"/>
        <w:rPr>
          <w:rFonts w:ascii="Times New Roman" w:eastAsia="Times New Roman" w:hAnsi="Times New Roman" w:cs="Times New Roman"/>
          <w:kern w:val="0"/>
          <w:sz w:val="20"/>
          <w:szCs w:val="20"/>
          <w:lang w:eastAsia="en-GB"/>
          <w14:ligatures w14:val="none"/>
        </w:rPr>
      </w:pPr>
      <w:r w:rsidRPr="008126E2">
        <w:rPr>
          <w:rFonts w:ascii="Times New Roman" w:eastAsia="Times New Roman" w:hAnsi="Times New Roman" w:cs="Times New Roman"/>
          <w:kern w:val="0"/>
          <w:sz w:val="20"/>
          <w:szCs w:val="20"/>
          <w:lang w:eastAsia="en-GB"/>
          <w14:ligatures w14:val="none"/>
        </w:rPr>
        <w:t>Goldman Sachs ve své zprávě o ekonomickém dopadu umělé inteligence z roku 2023, jež dnes patří k nejcitovanějším analýzám na toto téma, odhadl, že generativní AI dokáže automatizovat zhruba 44 % úkolů vykonávaných v právních profesích.</w:t>
      </w:r>
      <w:r>
        <w:rPr>
          <w:rStyle w:val="FootnoteReference"/>
          <w:rFonts w:ascii="Times New Roman" w:eastAsia="Times New Roman" w:hAnsi="Times New Roman" w:cs="Times New Roman"/>
          <w:kern w:val="0"/>
          <w:sz w:val="20"/>
          <w:szCs w:val="20"/>
          <w:lang w:eastAsia="en-GB"/>
          <w14:ligatures w14:val="none"/>
        </w:rPr>
        <w:footnoteReference w:id="1"/>
      </w:r>
      <w:r w:rsidRPr="008126E2">
        <w:rPr>
          <w:rFonts w:ascii="Times New Roman" w:eastAsia="Times New Roman" w:hAnsi="Times New Roman" w:cs="Times New Roman"/>
          <w:kern w:val="0"/>
          <w:sz w:val="20"/>
          <w:szCs w:val="20"/>
          <w:lang w:eastAsia="en-GB"/>
          <w14:ligatures w14:val="none"/>
        </w:rPr>
        <w:t xml:space="preserve"> Pro srovnání: napříč všemi profesemi v americké ekonomice je tento průměr přibližně 25 %.</w:t>
      </w:r>
      <w:r>
        <w:rPr>
          <w:rStyle w:val="FootnoteReference"/>
          <w:rFonts w:ascii="Times New Roman" w:eastAsia="Times New Roman" w:hAnsi="Times New Roman" w:cs="Times New Roman"/>
          <w:kern w:val="0"/>
          <w:sz w:val="20"/>
          <w:szCs w:val="20"/>
          <w:lang w:eastAsia="en-GB"/>
          <w14:ligatures w14:val="none"/>
        </w:rPr>
        <w:footnoteReference w:id="2"/>
      </w:r>
      <w:r w:rsidRPr="008126E2">
        <w:rPr>
          <w:rFonts w:ascii="Times New Roman" w:eastAsia="Times New Roman" w:hAnsi="Times New Roman" w:cs="Times New Roman"/>
          <w:kern w:val="0"/>
          <w:sz w:val="20"/>
          <w:szCs w:val="20"/>
          <w:lang w:eastAsia="en-GB"/>
          <w14:ligatures w14:val="none"/>
        </w:rPr>
        <w:t xml:space="preserve"> Právní obor je tedy spolu s administrativou (46 %) nejexponovanější ze všech a daleko před financemi, prodejem či výrobou. Celosvětový dopad pak Goldman Sachs odhadl v řádu zhruba 300 milionů </w:t>
      </w:r>
      <w:r w:rsidR="00B67C35">
        <w:rPr>
          <w:rFonts w:ascii="Times New Roman" w:eastAsia="Times New Roman" w:hAnsi="Times New Roman" w:cs="Times New Roman"/>
          <w:kern w:val="0"/>
          <w:sz w:val="20"/>
          <w:szCs w:val="20"/>
          <w:lang w:eastAsia="en-GB"/>
          <w14:ligatures w14:val="none"/>
        </w:rPr>
        <w:t>plnohodnotných</w:t>
      </w:r>
      <w:r w:rsidRPr="008126E2">
        <w:rPr>
          <w:rFonts w:ascii="Times New Roman" w:eastAsia="Times New Roman" w:hAnsi="Times New Roman" w:cs="Times New Roman"/>
          <w:kern w:val="0"/>
          <w:sz w:val="20"/>
          <w:szCs w:val="20"/>
          <w:lang w:eastAsia="en-GB"/>
          <w14:ligatures w14:val="none"/>
        </w:rPr>
        <w:t xml:space="preserve"> pracovních míst, jichž se generativní AI dotkne.</w:t>
      </w:r>
      <w:r w:rsidR="00B67C35">
        <w:rPr>
          <w:rStyle w:val="FootnoteReference"/>
          <w:rFonts w:ascii="Times New Roman" w:eastAsia="Times New Roman" w:hAnsi="Times New Roman" w:cs="Times New Roman"/>
          <w:kern w:val="0"/>
          <w:sz w:val="20"/>
          <w:szCs w:val="20"/>
          <w:lang w:eastAsia="en-GB"/>
          <w14:ligatures w14:val="none"/>
        </w:rPr>
        <w:footnoteReference w:id="3"/>
      </w:r>
    </w:p>
    <w:p w14:paraId="3528E747" w14:textId="77777777" w:rsidR="008126E2" w:rsidRPr="00351505" w:rsidRDefault="008126E2" w:rsidP="00B67C35">
      <w:pPr>
        <w:spacing w:after="0" w:line="276" w:lineRule="auto"/>
        <w:jc w:val="both"/>
        <w:outlineLvl w:val="1"/>
        <w:rPr>
          <w:rFonts w:ascii="Times New Roman" w:eastAsia="Times New Roman" w:hAnsi="Times New Roman" w:cs="Times New Roman"/>
          <w:kern w:val="0"/>
          <w:sz w:val="20"/>
          <w:szCs w:val="20"/>
          <w:lang w:eastAsia="en-GB"/>
          <w14:ligatures w14:val="none"/>
        </w:rPr>
      </w:pPr>
    </w:p>
    <w:p w14:paraId="535A1400" w14:textId="714D45D3" w:rsidR="00351505"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r w:rsidRPr="00351505">
        <w:rPr>
          <w:rFonts w:ascii="Times New Roman" w:eastAsia="Times New Roman" w:hAnsi="Times New Roman" w:cs="Times New Roman"/>
          <w:kern w:val="0"/>
          <w:sz w:val="20"/>
          <w:szCs w:val="20"/>
          <w:lang w:eastAsia="en-GB"/>
          <w14:ligatures w14:val="none"/>
        </w:rPr>
        <w:t>Český kontext globální trend nedohání. Kopíruje jej, místy ho v tempu adopce dokonce předbíhá. Průzkum DirectCase mezi 170 českými advokáty z roku 2026</w:t>
      </w:r>
      <w:r w:rsidR="00B67C35">
        <w:rPr>
          <w:rStyle w:val="FootnoteReference"/>
          <w:rFonts w:ascii="Times New Roman" w:eastAsia="Times New Roman" w:hAnsi="Times New Roman" w:cs="Times New Roman"/>
          <w:kern w:val="0"/>
          <w:sz w:val="20"/>
          <w:szCs w:val="20"/>
          <w:lang w:eastAsia="en-GB"/>
          <w14:ligatures w14:val="none"/>
        </w:rPr>
        <w:footnoteReference w:id="4"/>
      </w:r>
      <w:r w:rsidRPr="00351505">
        <w:rPr>
          <w:rFonts w:ascii="Times New Roman" w:eastAsia="Times New Roman" w:hAnsi="Times New Roman" w:cs="Times New Roman"/>
          <w:kern w:val="0"/>
          <w:sz w:val="20"/>
          <w:szCs w:val="20"/>
          <w:lang w:eastAsia="en-GB"/>
          <w14:ligatures w14:val="none"/>
        </w:rPr>
        <w:t xml:space="preserve"> ukázal, že umělou inteligenci dnes v České republice používá sedm z deseti advokátů alespoň několikrát týdně, přibližně třetina denně, a rychlost adopce této technologie, z nuly na 70 % během tří let, je v právnické profesi bezprecedentní. Středoevropský report Future Ready Lawyer od Wolters Kluwer</w:t>
      </w:r>
      <w:r w:rsidR="00B67C35">
        <w:rPr>
          <w:rStyle w:val="FootnoteReference"/>
          <w:rFonts w:ascii="Times New Roman" w:eastAsia="Times New Roman" w:hAnsi="Times New Roman" w:cs="Times New Roman"/>
          <w:kern w:val="0"/>
          <w:sz w:val="20"/>
          <w:szCs w:val="20"/>
          <w:lang w:eastAsia="en-GB"/>
          <w14:ligatures w14:val="none"/>
        </w:rPr>
        <w:footnoteReference w:id="5"/>
      </w:r>
      <w:r w:rsidRPr="00351505">
        <w:rPr>
          <w:rFonts w:ascii="Times New Roman" w:eastAsia="Times New Roman" w:hAnsi="Times New Roman" w:cs="Times New Roman"/>
          <w:kern w:val="0"/>
          <w:sz w:val="20"/>
          <w:szCs w:val="20"/>
          <w:lang w:eastAsia="en-GB"/>
          <w14:ligatures w14:val="none"/>
        </w:rPr>
        <w:t xml:space="preserve"> k tomu doplňuje, že 73 % oslovených právníků plánuje v horizontu jednoho roku začlenit AI do své každodenní práce.</w:t>
      </w:r>
    </w:p>
    <w:p w14:paraId="29085880" w14:textId="77777777" w:rsidR="00B67C35" w:rsidRPr="00351505" w:rsidRDefault="00B67C35"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41BE251B" w14:textId="35856DE9" w:rsidR="00351505" w:rsidRPr="00351505"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r w:rsidRPr="00351505">
        <w:rPr>
          <w:rFonts w:ascii="Times New Roman" w:eastAsia="Times New Roman" w:hAnsi="Times New Roman" w:cs="Times New Roman"/>
          <w:kern w:val="0"/>
          <w:sz w:val="20"/>
          <w:szCs w:val="20"/>
          <w:lang w:eastAsia="en-GB"/>
          <w14:ligatures w14:val="none"/>
        </w:rPr>
        <w:lastRenderedPageBreak/>
        <w:t>Nejde přitom o izolovaný technologický experiment. Advokáti používají jak obecné nástroje typu ChatGPT, Copilot a Gemini, tak specializované právní systémy postavené nad uzavřenými právními bázemi (Harvey</w:t>
      </w:r>
      <w:r w:rsidR="00B67C35">
        <w:rPr>
          <w:rFonts w:ascii="Times New Roman" w:eastAsia="Times New Roman" w:hAnsi="Times New Roman" w:cs="Times New Roman"/>
          <w:kern w:val="0"/>
          <w:sz w:val="20"/>
          <w:szCs w:val="20"/>
          <w:lang w:eastAsia="en-GB"/>
          <w14:ligatures w14:val="none"/>
        </w:rPr>
        <w:t xml:space="preserve"> AI</w:t>
      </w:r>
      <w:r w:rsidRPr="00351505">
        <w:rPr>
          <w:rFonts w:ascii="Times New Roman" w:eastAsia="Times New Roman" w:hAnsi="Times New Roman" w:cs="Times New Roman"/>
          <w:kern w:val="0"/>
          <w:sz w:val="20"/>
          <w:szCs w:val="20"/>
          <w:lang w:eastAsia="en-GB"/>
          <w14:ligatures w14:val="none"/>
        </w:rPr>
        <w:t xml:space="preserve">, </w:t>
      </w:r>
      <w:r w:rsidR="00B67C35">
        <w:rPr>
          <w:rFonts w:ascii="Times New Roman" w:eastAsia="Times New Roman" w:hAnsi="Times New Roman" w:cs="Times New Roman"/>
          <w:kern w:val="0"/>
          <w:sz w:val="20"/>
          <w:szCs w:val="20"/>
          <w:lang w:eastAsia="en-GB"/>
          <w14:ligatures w14:val="none"/>
        </w:rPr>
        <w:t>Legora</w:t>
      </w:r>
      <w:r w:rsidRPr="00351505">
        <w:rPr>
          <w:rFonts w:ascii="Times New Roman" w:eastAsia="Times New Roman" w:hAnsi="Times New Roman" w:cs="Times New Roman"/>
          <w:kern w:val="0"/>
          <w:sz w:val="20"/>
          <w:szCs w:val="20"/>
          <w:lang w:eastAsia="en-GB"/>
          <w14:ligatures w14:val="none"/>
        </w:rPr>
        <w:t>, v českém prostředí například DirectCase nebo Praetor). Tato adopce mění nejen způsob práce, ale i její ekonomickou strukturu. Tradiční model hodinové sazby, jenž je v</w:t>
      </w:r>
      <w:r w:rsidR="00B67C35">
        <w:rPr>
          <w:rFonts w:ascii="Times New Roman" w:eastAsia="Times New Roman" w:hAnsi="Times New Roman" w:cs="Times New Roman"/>
          <w:kern w:val="0"/>
          <w:sz w:val="20"/>
          <w:szCs w:val="20"/>
          <w:lang w:eastAsia="en-GB"/>
          <w14:ligatures w14:val="none"/>
        </w:rPr>
        <w:t xml:space="preserve"> </w:t>
      </w:r>
      <w:r w:rsidRPr="00351505">
        <w:rPr>
          <w:rFonts w:ascii="Times New Roman" w:eastAsia="Times New Roman" w:hAnsi="Times New Roman" w:cs="Times New Roman"/>
          <w:kern w:val="0"/>
          <w:sz w:val="20"/>
          <w:szCs w:val="20"/>
          <w:lang w:eastAsia="en-GB"/>
          <w14:ligatures w14:val="none"/>
        </w:rPr>
        <w:t xml:space="preserve">advokacii dominantní, narazil na technologii, která dovede výkon, jenž dřív advokáta zaměstnal na šest hodin, srazit hluboko pod hodinu. Tlak na přechod k alternativním modelům odměňování (paušál, fixní cena, success fee) je proto stále silnější a začíná měnit i to, jak advokátní kanceláře řídí svůj </w:t>
      </w:r>
      <w:r w:rsidR="00B67C35">
        <w:rPr>
          <w:rFonts w:ascii="Times New Roman" w:eastAsia="Times New Roman" w:hAnsi="Times New Roman" w:cs="Times New Roman"/>
          <w:kern w:val="0"/>
          <w:sz w:val="20"/>
          <w:szCs w:val="20"/>
          <w:lang w:eastAsia="en-GB"/>
          <w14:ligatures w14:val="none"/>
        </w:rPr>
        <w:t>pracovní</w:t>
      </w:r>
      <w:r w:rsidRPr="00351505">
        <w:rPr>
          <w:rFonts w:ascii="Times New Roman" w:eastAsia="Times New Roman" w:hAnsi="Times New Roman" w:cs="Times New Roman"/>
          <w:kern w:val="0"/>
          <w:sz w:val="20"/>
          <w:szCs w:val="20"/>
          <w:lang w:eastAsia="en-GB"/>
          <w14:ligatures w14:val="none"/>
        </w:rPr>
        <w:t xml:space="preserve"> a kariérní model. Mladý</w:t>
      </w:r>
      <w:r w:rsidR="00B67C35">
        <w:rPr>
          <w:rFonts w:ascii="Times New Roman" w:eastAsia="Times New Roman" w:hAnsi="Times New Roman" w:cs="Times New Roman"/>
          <w:kern w:val="0"/>
          <w:sz w:val="20"/>
          <w:szCs w:val="20"/>
          <w:lang w:eastAsia="en-GB"/>
          <w14:ligatures w14:val="none"/>
        </w:rPr>
        <w:t xml:space="preserve"> právník</w:t>
      </w:r>
      <w:r w:rsidRPr="00351505">
        <w:rPr>
          <w:rFonts w:ascii="Times New Roman" w:eastAsia="Times New Roman" w:hAnsi="Times New Roman" w:cs="Times New Roman"/>
          <w:kern w:val="0"/>
          <w:sz w:val="20"/>
          <w:szCs w:val="20"/>
          <w:lang w:eastAsia="en-GB"/>
          <w14:ligatures w14:val="none"/>
        </w:rPr>
        <w:t xml:space="preserve"> tedy nastupuje do prostředí, ve kterém se mění nejen nástroje, ale i sama logika kariérního růstu a oceňování práce.</w:t>
      </w:r>
    </w:p>
    <w:p w14:paraId="3150B739" w14:textId="77777777" w:rsidR="00B67C35" w:rsidRDefault="00B67C35" w:rsidP="00B67C35">
      <w:pPr>
        <w:spacing w:after="0" w:line="276" w:lineRule="auto"/>
        <w:jc w:val="both"/>
        <w:outlineLvl w:val="1"/>
        <w:rPr>
          <w:rFonts w:ascii="Times New Roman" w:eastAsia="Times New Roman" w:hAnsi="Times New Roman" w:cs="Times New Roman"/>
          <w:kern w:val="0"/>
          <w:sz w:val="20"/>
          <w:szCs w:val="20"/>
          <w:lang w:eastAsia="en-GB"/>
          <w14:ligatures w14:val="none"/>
        </w:rPr>
      </w:pPr>
    </w:p>
    <w:p w14:paraId="36A2663C" w14:textId="1F02E994" w:rsidR="00351505" w:rsidRPr="00A54F9F" w:rsidRDefault="00351505" w:rsidP="00B67C35">
      <w:pPr>
        <w:spacing w:after="0" w:line="276" w:lineRule="auto"/>
        <w:jc w:val="both"/>
        <w:outlineLvl w:val="1"/>
        <w:rPr>
          <w:rFonts w:ascii="Times New Roman" w:eastAsia="Times New Roman" w:hAnsi="Times New Roman" w:cs="Times New Roman"/>
          <w:b/>
          <w:bCs/>
          <w:kern w:val="0"/>
          <w:lang w:eastAsia="en-GB"/>
          <w14:ligatures w14:val="none"/>
        </w:rPr>
      </w:pPr>
      <w:r w:rsidRPr="00351505">
        <w:rPr>
          <w:rFonts w:ascii="Times New Roman" w:eastAsia="Times New Roman" w:hAnsi="Times New Roman" w:cs="Times New Roman"/>
          <w:b/>
          <w:bCs/>
          <w:kern w:val="0"/>
          <w:lang w:eastAsia="en-GB"/>
          <w14:ligatures w14:val="none"/>
        </w:rPr>
        <w:t xml:space="preserve">Úleva versus výzva: dvě cesty mladého </w:t>
      </w:r>
      <w:r w:rsidR="00A54F9F" w:rsidRPr="00A54F9F">
        <w:rPr>
          <w:rFonts w:ascii="Times New Roman" w:eastAsia="Times New Roman" w:hAnsi="Times New Roman" w:cs="Times New Roman"/>
          <w:b/>
          <w:bCs/>
          <w:kern w:val="0"/>
          <w:lang w:eastAsia="en-GB"/>
          <w14:ligatures w14:val="none"/>
        </w:rPr>
        <w:t>právníka</w:t>
      </w:r>
    </w:p>
    <w:p w14:paraId="74F80986" w14:textId="77777777" w:rsidR="00B67C35" w:rsidRPr="00351505" w:rsidRDefault="00B67C35" w:rsidP="00B67C35">
      <w:pPr>
        <w:spacing w:after="0" w:line="276" w:lineRule="auto"/>
        <w:jc w:val="both"/>
        <w:outlineLvl w:val="1"/>
        <w:rPr>
          <w:rFonts w:ascii="Times New Roman" w:eastAsia="Times New Roman" w:hAnsi="Times New Roman" w:cs="Times New Roman"/>
          <w:kern w:val="0"/>
          <w:sz w:val="20"/>
          <w:szCs w:val="20"/>
          <w:lang w:eastAsia="en-GB"/>
          <w14:ligatures w14:val="none"/>
        </w:rPr>
      </w:pPr>
    </w:p>
    <w:p w14:paraId="0F38D514" w14:textId="03377ECC" w:rsidR="00351505" w:rsidRDefault="00B67C35" w:rsidP="00B67C35">
      <w:pPr>
        <w:spacing w:after="0" w:line="276" w:lineRule="auto"/>
        <w:jc w:val="both"/>
        <w:rPr>
          <w:rFonts w:ascii="Times New Roman" w:eastAsia="Times New Roman" w:hAnsi="Times New Roman" w:cs="Times New Roman"/>
          <w:kern w:val="0"/>
          <w:sz w:val="20"/>
          <w:szCs w:val="20"/>
          <w:lang w:eastAsia="en-GB"/>
          <w14:ligatures w14:val="none"/>
        </w:rPr>
      </w:pPr>
      <w:r w:rsidRPr="00B67C35">
        <w:rPr>
          <w:rFonts w:ascii="Times New Roman" w:eastAsia="Times New Roman" w:hAnsi="Times New Roman" w:cs="Times New Roman"/>
          <w:kern w:val="0"/>
          <w:sz w:val="20"/>
          <w:szCs w:val="20"/>
          <w:lang w:eastAsia="en-GB"/>
          <w14:ligatures w14:val="none"/>
        </w:rPr>
        <w:t xml:space="preserve">Z výše uvedených čísel nevyplývá pouze samotná přítomnost AI v advokacii. Vyplývá z nich i nepříjemnější otázka: jak s ní budou mladí </w:t>
      </w:r>
      <w:r w:rsidR="00A54F9F">
        <w:rPr>
          <w:rFonts w:ascii="Times New Roman" w:eastAsia="Times New Roman" w:hAnsi="Times New Roman" w:cs="Times New Roman"/>
          <w:kern w:val="0"/>
          <w:sz w:val="20"/>
          <w:szCs w:val="20"/>
          <w:lang w:eastAsia="en-GB"/>
          <w14:ligatures w14:val="none"/>
        </w:rPr>
        <w:t>právníci</w:t>
      </w:r>
      <w:r w:rsidRPr="00B67C35">
        <w:rPr>
          <w:rFonts w:ascii="Times New Roman" w:eastAsia="Times New Roman" w:hAnsi="Times New Roman" w:cs="Times New Roman"/>
          <w:kern w:val="0"/>
          <w:sz w:val="20"/>
          <w:szCs w:val="20"/>
          <w:lang w:eastAsia="en-GB"/>
          <w14:ligatures w14:val="none"/>
        </w:rPr>
        <w:t xml:space="preserve"> skutečně pracovat. A právě zde se otevírá jedna z nejméně viditelných slabin současného právního vzdělávání. AI bývá často rámována jako úleva </w:t>
      </w:r>
      <w:r>
        <w:rPr>
          <w:rFonts w:ascii="Times New Roman" w:eastAsia="Times New Roman" w:hAnsi="Times New Roman" w:cs="Times New Roman"/>
          <w:kern w:val="0"/>
          <w:sz w:val="20"/>
          <w:szCs w:val="20"/>
          <w:lang w:eastAsia="en-GB"/>
          <w14:ligatures w14:val="none"/>
        </w:rPr>
        <w:t xml:space="preserve">– </w:t>
      </w:r>
      <w:r w:rsidRPr="00B67C35">
        <w:rPr>
          <w:rFonts w:ascii="Times New Roman" w:eastAsia="Times New Roman" w:hAnsi="Times New Roman" w:cs="Times New Roman"/>
          <w:kern w:val="0"/>
          <w:sz w:val="20"/>
          <w:szCs w:val="20"/>
          <w:lang w:eastAsia="en-GB"/>
          <w14:ligatures w14:val="none"/>
        </w:rPr>
        <w:t>jako nástroj, který šetří čas, omezuje rutinní činnosti a zbavuje mladší právníky té nejméně vděčné práce na prvních konceptech. Pokud se však role AI v advokátní praxi naplní pouze v tomto významu, půjde o jeden z nejhorších možných scénářů: tichý kolaps profesní zkušenosti, který již nepůjde jednoduše vrátit zpět.</w:t>
      </w:r>
    </w:p>
    <w:p w14:paraId="09250C1F" w14:textId="77777777" w:rsidR="00B67C35" w:rsidRPr="00351505" w:rsidRDefault="00B67C35"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24AB6B6C" w14:textId="3C07FEB5" w:rsidR="00B67C35" w:rsidRDefault="00B67C35" w:rsidP="00B67C35">
      <w:pPr>
        <w:spacing w:after="0" w:line="276" w:lineRule="auto"/>
        <w:jc w:val="both"/>
        <w:rPr>
          <w:rFonts w:ascii="Times New Roman" w:eastAsia="Times New Roman" w:hAnsi="Times New Roman" w:cs="Times New Roman"/>
          <w:kern w:val="0"/>
          <w:sz w:val="20"/>
          <w:szCs w:val="20"/>
          <w:lang w:eastAsia="en-GB"/>
          <w14:ligatures w14:val="none"/>
        </w:rPr>
      </w:pPr>
      <w:r w:rsidRPr="00B67C35">
        <w:rPr>
          <w:rFonts w:ascii="Times New Roman" w:eastAsia="Times New Roman" w:hAnsi="Times New Roman" w:cs="Times New Roman"/>
          <w:kern w:val="0"/>
          <w:sz w:val="20"/>
          <w:szCs w:val="20"/>
          <w:lang w:eastAsia="en-GB"/>
          <w14:ligatures w14:val="none"/>
        </w:rPr>
        <w:t>Advokátní řemeslo totiž nikdy nespočívalo pouze v práci s informacemi. Vždy stálo především na schopnosti informace vyhodnotit, zasadit je do kontextu konkrétního klienta, předvídat reakce protistrany, orientovat se v rozhodovací praxi soudů</w:t>
      </w:r>
      <w:r w:rsidRPr="00B67C35">
        <w:rPr>
          <w:rFonts w:ascii="Times New Roman" w:eastAsia="Times New Roman" w:hAnsi="Times New Roman" w:cs="Times New Roman"/>
          <w:kern w:val="0"/>
          <w:sz w:val="20"/>
          <w:szCs w:val="20"/>
          <w:lang w:eastAsia="en-GB"/>
          <w14:ligatures w14:val="none"/>
        </w:rPr>
        <w:t xml:space="preserve"> </w:t>
      </w:r>
      <w:r w:rsidRPr="00B67C35">
        <w:rPr>
          <w:rFonts w:ascii="Times New Roman" w:eastAsia="Times New Roman" w:hAnsi="Times New Roman" w:cs="Times New Roman"/>
          <w:kern w:val="0"/>
          <w:sz w:val="20"/>
          <w:szCs w:val="20"/>
          <w:lang w:eastAsia="en-GB"/>
          <w14:ligatures w14:val="none"/>
        </w:rPr>
        <w:t xml:space="preserve">a unést odpovědnost vůči </w:t>
      </w:r>
      <w:r>
        <w:rPr>
          <w:rFonts w:ascii="Times New Roman" w:eastAsia="Times New Roman" w:hAnsi="Times New Roman" w:cs="Times New Roman"/>
          <w:kern w:val="0"/>
          <w:sz w:val="20"/>
          <w:szCs w:val="20"/>
          <w:lang w:eastAsia="en-GB"/>
          <w14:ligatures w14:val="none"/>
        </w:rPr>
        <w:t>klientovi</w:t>
      </w:r>
      <w:r w:rsidRPr="00B67C35">
        <w:rPr>
          <w:rFonts w:ascii="Times New Roman" w:eastAsia="Times New Roman" w:hAnsi="Times New Roman" w:cs="Times New Roman"/>
          <w:kern w:val="0"/>
          <w:sz w:val="20"/>
          <w:szCs w:val="20"/>
          <w:lang w:eastAsia="en-GB"/>
          <w14:ligatures w14:val="none"/>
        </w:rPr>
        <w:t xml:space="preserve">. Taková schopnost se nedá delegovat. Vzniká pouze tehdy, když jí mladý </w:t>
      </w:r>
      <w:r>
        <w:rPr>
          <w:rFonts w:ascii="Times New Roman" w:eastAsia="Times New Roman" w:hAnsi="Times New Roman" w:cs="Times New Roman"/>
          <w:kern w:val="0"/>
          <w:sz w:val="20"/>
          <w:szCs w:val="20"/>
          <w:lang w:eastAsia="en-GB"/>
          <w14:ligatures w14:val="none"/>
        </w:rPr>
        <w:t>právník</w:t>
      </w:r>
      <w:r w:rsidRPr="00B67C35">
        <w:rPr>
          <w:rFonts w:ascii="Times New Roman" w:eastAsia="Times New Roman" w:hAnsi="Times New Roman" w:cs="Times New Roman"/>
          <w:kern w:val="0"/>
          <w:sz w:val="20"/>
          <w:szCs w:val="20"/>
          <w:lang w:eastAsia="en-GB"/>
          <w14:ligatures w14:val="none"/>
        </w:rPr>
        <w:t xml:space="preserve"> skutečně </w:t>
      </w:r>
      <w:r>
        <w:rPr>
          <w:rFonts w:ascii="Times New Roman" w:eastAsia="Times New Roman" w:hAnsi="Times New Roman" w:cs="Times New Roman"/>
          <w:kern w:val="0"/>
          <w:sz w:val="20"/>
          <w:szCs w:val="20"/>
          <w:lang w:eastAsia="en-GB"/>
          <w14:ligatures w14:val="none"/>
        </w:rPr>
        <w:t>okusí</w:t>
      </w:r>
      <w:r w:rsidRPr="00B67C35">
        <w:rPr>
          <w:rFonts w:ascii="Times New Roman" w:eastAsia="Times New Roman" w:hAnsi="Times New Roman" w:cs="Times New Roman"/>
          <w:kern w:val="0"/>
          <w:sz w:val="20"/>
          <w:szCs w:val="20"/>
          <w:lang w:eastAsia="en-GB"/>
          <w14:ligatures w14:val="none"/>
        </w:rPr>
        <w:t xml:space="preserve">. Rozdíl mezi </w:t>
      </w:r>
      <w:r>
        <w:rPr>
          <w:rFonts w:ascii="Times New Roman" w:eastAsia="Times New Roman" w:hAnsi="Times New Roman" w:cs="Times New Roman"/>
          <w:kern w:val="0"/>
          <w:sz w:val="20"/>
          <w:szCs w:val="20"/>
          <w:lang w:eastAsia="en-GB"/>
          <w14:ligatures w14:val="none"/>
        </w:rPr>
        <w:t>právníkem</w:t>
      </w:r>
      <w:r w:rsidRPr="00B67C35">
        <w:rPr>
          <w:rFonts w:ascii="Times New Roman" w:eastAsia="Times New Roman" w:hAnsi="Times New Roman" w:cs="Times New Roman"/>
          <w:kern w:val="0"/>
          <w:sz w:val="20"/>
          <w:szCs w:val="20"/>
          <w:lang w:eastAsia="en-GB"/>
          <w14:ligatures w14:val="none"/>
        </w:rPr>
        <w:t xml:space="preserve">, který v AI hledá úlevu, a </w:t>
      </w:r>
      <w:r>
        <w:rPr>
          <w:rFonts w:ascii="Times New Roman" w:eastAsia="Times New Roman" w:hAnsi="Times New Roman" w:cs="Times New Roman"/>
          <w:kern w:val="0"/>
          <w:sz w:val="20"/>
          <w:szCs w:val="20"/>
          <w:lang w:eastAsia="en-GB"/>
          <w14:ligatures w14:val="none"/>
        </w:rPr>
        <w:t>právníkem</w:t>
      </w:r>
      <w:r w:rsidRPr="00B67C35">
        <w:rPr>
          <w:rFonts w:ascii="Times New Roman" w:eastAsia="Times New Roman" w:hAnsi="Times New Roman" w:cs="Times New Roman"/>
          <w:kern w:val="0"/>
          <w:sz w:val="20"/>
          <w:szCs w:val="20"/>
          <w:lang w:eastAsia="en-GB"/>
          <w14:ligatures w14:val="none"/>
        </w:rPr>
        <w:t>, který v ní hledá výzvu, lze dobře ilustrovat na několika typických oblastech každodenního fungování advokátní kanceláře.</w:t>
      </w:r>
    </w:p>
    <w:p w14:paraId="0B8C1F0E" w14:textId="77777777" w:rsidR="00B67C35" w:rsidRPr="00351505" w:rsidRDefault="00B67C35"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4A5DFD8D" w14:textId="0B1BB88D" w:rsidR="00B67C35" w:rsidRPr="00B67C35" w:rsidRDefault="00351505" w:rsidP="00B67C35">
      <w:pPr>
        <w:spacing w:after="0" w:line="276" w:lineRule="auto"/>
        <w:jc w:val="both"/>
        <w:rPr>
          <w:rFonts w:ascii="Times New Roman" w:eastAsia="Times New Roman" w:hAnsi="Times New Roman" w:cs="Times New Roman"/>
          <w:b/>
          <w:bCs/>
          <w:kern w:val="0"/>
          <w:sz w:val="20"/>
          <w:szCs w:val="20"/>
          <w:lang w:eastAsia="en-GB"/>
          <w14:ligatures w14:val="none"/>
        </w:rPr>
      </w:pPr>
      <w:r w:rsidRPr="00351505">
        <w:rPr>
          <w:rFonts w:ascii="Times New Roman" w:eastAsia="Times New Roman" w:hAnsi="Times New Roman" w:cs="Times New Roman"/>
          <w:b/>
          <w:bCs/>
          <w:kern w:val="0"/>
          <w:sz w:val="20"/>
          <w:szCs w:val="20"/>
          <w:lang w:eastAsia="en-GB"/>
          <w14:ligatures w14:val="none"/>
        </w:rPr>
        <w:t>Koncipování podání a smluv</w:t>
      </w:r>
      <w:r w:rsidR="00B67C35">
        <w:rPr>
          <w:rFonts w:ascii="Times New Roman" w:eastAsia="Times New Roman" w:hAnsi="Times New Roman" w:cs="Times New Roman"/>
          <w:b/>
          <w:bCs/>
          <w:kern w:val="0"/>
          <w:sz w:val="20"/>
          <w:szCs w:val="20"/>
          <w:lang w:eastAsia="en-GB"/>
          <w14:ligatures w14:val="none"/>
        </w:rPr>
        <w:t>:</w:t>
      </w:r>
      <w:r w:rsidRPr="00351505">
        <w:rPr>
          <w:rFonts w:ascii="Times New Roman" w:eastAsia="Times New Roman" w:hAnsi="Times New Roman" w:cs="Times New Roman"/>
          <w:b/>
          <w:bCs/>
          <w:kern w:val="0"/>
          <w:sz w:val="20"/>
          <w:szCs w:val="20"/>
          <w:lang w:eastAsia="en-GB"/>
          <w14:ligatures w14:val="none"/>
        </w:rPr>
        <w:t xml:space="preserve"> </w:t>
      </w:r>
    </w:p>
    <w:p w14:paraId="0F6B0E3E" w14:textId="7B243E09" w:rsidR="00B67C35" w:rsidRDefault="00351505" w:rsidP="00B67C35">
      <w:pPr>
        <w:pStyle w:val="ListParagraph"/>
        <w:numPr>
          <w:ilvl w:val="0"/>
          <w:numId w:val="1"/>
        </w:numPr>
        <w:spacing w:after="0" w:line="276" w:lineRule="auto"/>
        <w:jc w:val="both"/>
        <w:rPr>
          <w:rFonts w:ascii="Times New Roman" w:eastAsia="Times New Roman" w:hAnsi="Times New Roman" w:cs="Times New Roman"/>
          <w:kern w:val="0"/>
          <w:sz w:val="20"/>
          <w:szCs w:val="20"/>
          <w:lang w:eastAsia="en-GB"/>
          <w14:ligatures w14:val="none"/>
        </w:rPr>
      </w:pPr>
      <w:r w:rsidRPr="00A54F9F">
        <w:rPr>
          <w:rFonts w:ascii="Times New Roman" w:eastAsia="Times New Roman" w:hAnsi="Times New Roman" w:cs="Times New Roman"/>
          <w:kern w:val="0"/>
          <w:sz w:val="20"/>
          <w:szCs w:val="20"/>
          <w:u w:val="single"/>
          <w:lang w:eastAsia="en-GB"/>
          <w14:ligatures w14:val="none"/>
        </w:rPr>
        <w:t>Špatné použití:</w:t>
      </w:r>
      <w:r w:rsidRPr="00B67C35">
        <w:rPr>
          <w:rFonts w:ascii="Times New Roman" w:eastAsia="Times New Roman" w:hAnsi="Times New Roman" w:cs="Times New Roman"/>
          <w:kern w:val="0"/>
          <w:sz w:val="20"/>
          <w:szCs w:val="20"/>
          <w:lang w:eastAsia="en-GB"/>
          <w14:ligatures w14:val="none"/>
        </w:rPr>
        <w:t xml:space="preserve"> </w:t>
      </w:r>
      <w:r w:rsidR="00FF79AE" w:rsidRPr="00FF79AE">
        <w:rPr>
          <w:rFonts w:ascii="Times New Roman" w:eastAsia="Times New Roman" w:hAnsi="Times New Roman" w:cs="Times New Roman"/>
          <w:kern w:val="0"/>
          <w:sz w:val="20"/>
          <w:szCs w:val="20"/>
          <w:lang w:eastAsia="en-GB"/>
          <w14:ligatures w14:val="none"/>
        </w:rPr>
        <w:t xml:space="preserve">AI vytvoří první </w:t>
      </w:r>
      <w:r w:rsidR="00FF79AE">
        <w:rPr>
          <w:rFonts w:ascii="Times New Roman" w:eastAsia="Times New Roman" w:hAnsi="Times New Roman" w:cs="Times New Roman"/>
          <w:kern w:val="0"/>
          <w:sz w:val="20"/>
          <w:szCs w:val="20"/>
          <w:lang w:eastAsia="en-GB"/>
          <w14:ligatures w14:val="none"/>
        </w:rPr>
        <w:t>návrh</w:t>
      </w:r>
      <w:r w:rsidR="00FF79AE" w:rsidRPr="00FF79AE">
        <w:rPr>
          <w:rFonts w:ascii="Times New Roman" w:eastAsia="Times New Roman" w:hAnsi="Times New Roman" w:cs="Times New Roman"/>
          <w:kern w:val="0"/>
          <w:sz w:val="20"/>
          <w:szCs w:val="20"/>
          <w:lang w:eastAsia="en-GB"/>
          <w14:ligatures w14:val="none"/>
        </w:rPr>
        <w:t xml:space="preserve"> </w:t>
      </w:r>
      <w:r w:rsidR="00FF79AE">
        <w:rPr>
          <w:rFonts w:ascii="Times New Roman" w:eastAsia="Times New Roman" w:hAnsi="Times New Roman" w:cs="Times New Roman"/>
          <w:kern w:val="0"/>
          <w:sz w:val="20"/>
          <w:szCs w:val="20"/>
          <w:lang w:eastAsia="en-GB"/>
          <w14:ligatures w14:val="none"/>
        </w:rPr>
        <w:t>dokumentu</w:t>
      </w:r>
      <w:r w:rsidR="00FF79AE" w:rsidRPr="00FF79AE">
        <w:rPr>
          <w:rFonts w:ascii="Times New Roman" w:eastAsia="Times New Roman" w:hAnsi="Times New Roman" w:cs="Times New Roman"/>
          <w:kern w:val="0"/>
          <w:sz w:val="20"/>
          <w:szCs w:val="20"/>
          <w:lang w:eastAsia="en-GB"/>
          <w14:ligatures w14:val="none"/>
        </w:rPr>
        <w:t xml:space="preserve"> a advokát jej pouze zběžně projde a odešle dál. Mladý právník tak může formálně „odpracovat“ stovky podání, aniž by </w:t>
      </w:r>
      <w:r w:rsidR="00FF79AE" w:rsidRPr="00FF79AE">
        <w:rPr>
          <w:rFonts w:ascii="Times New Roman" w:eastAsia="Times New Roman" w:hAnsi="Times New Roman" w:cs="Times New Roman"/>
          <w:kern w:val="0"/>
          <w:sz w:val="20"/>
          <w:szCs w:val="20"/>
          <w:lang w:eastAsia="en-GB"/>
          <w14:ligatures w14:val="none"/>
        </w:rPr>
        <w:t>si</w:t>
      </w:r>
      <w:r w:rsidR="00FF79AE">
        <w:rPr>
          <w:rFonts w:ascii="Times New Roman" w:eastAsia="Times New Roman" w:hAnsi="Times New Roman" w:cs="Times New Roman"/>
          <w:kern w:val="0"/>
          <w:sz w:val="20"/>
          <w:szCs w:val="20"/>
          <w:lang w:eastAsia="en-GB"/>
          <w14:ligatures w14:val="none"/>
        </w:rPr>
        <w:t xml:space="preserve"> </w:t>
      </w:r>
      <w:r w:rsidR="00FF79AE" w:rsidRPr="00FF79AE">
        <w:rPr>
          <w:rFonts w:ascii="Times New Roman" w:eastAsia="Times New Roman" w:hAnsi="Times New Roman" w:cs="Times New Roman"/>
          <w:kern w:val="0"/>
          <w:sz w:val="20"/>
          <w:szCs w:val="20"/>
          <w:lang w:eastAsia="en-GB"/>
          <w14:ligatures w14:val="none"/>
        </w:rPr>
        <w:t>kdy skutečně prošel procesem argumentační stavby, práce se strukturou textu či hledáním správné právní logiky. Naučí se kontrolovat výstup modelu, nikoliv samostatně právně myslet. Ve chvíli, kdy bude muset vytvořit komplexnější argument bez technologické opory, zjistí, že mu chybí základní profesní návyk, který si předchozí generace osvojovaly opakovanou praxí.</w:t>
      </w:r>
      <w:r w:rsidRPr="00B67C35">
        <w:rPr>
          <w:rFonts w:ascii="Times New Roman" w:eastAsia="Times New Roman" w:hAnsi="Times New Roman" w:cs="Times New Roman"/>
          <w:kern w:val="0"/>
          <w:sz w:val="20"/>
          <w:szCs w:val="20"/>
          <w:lang w:eastAsia="en-GB"/>
          <w14:ligatures w14:val="none"/>
        </w:rPr>
        <w:t xml:space="preserve"> </w:t>
      </w:r>
    </w:p>
    <w:p w14:paraId="1BDDC705" w14:textId="1C216A16" w:rsidR="00351505" w:rsidRPr="00B67C35" w:rsidRDefault="00351505" w:rsidP="00B67C35">
      <w:pPr>
        <w:pStyle w:val="ListParagraph"/>
        <w:numPr>
          <w:ilvl w:val="0"/>
          <w:numId w:val="1"/>
        </w:numPr>
        <w:spacing w:after="0" w:line="276" w:lineRule="auto"/>
        <w:jc w:val="both"/>
        <w:rPr>
          <w:rFonts w:ascii="Times New Roman" w:eastAsia="Times New Roman" w:hAnsi="Times New Roman" w:cs="Times New Roman"/>
          <w:kern w:val="0"/>
          <w:sz w:val="20"/>
          <w:szCs w:val="20"/>
          <w:lang w:eastAsia="en-GB"/>
          <w14:ligatures w14:val="none"/>
        </w:rPr>
      </w:pPr>
      <w:r w:rsidRPr="00A54F9F">
        <w:rPr>
          <w:rFonts w:ascii="Times New Roman" w:eastAsia="Times New Roman" w:hAnsi="Times New Roman" w:cs="Times New Roman"/>
          <w:kern w:val="0"/>
          <w:sz w:val="20"/>
          <w:szCs w:val="20"/>
          <w:u w:val="single"/>
          <w:lang w:eastAsia="en-GB"/>
          <w14:ligatures w14:val="none"/>
        </w:rPr>
        <w:t>Správné použití:</w:t>
      </w:r>
      <w:r w:rsidRPr="00B67C35">
        <w:rPr>
          <w:rFonts w:ascii="Times New Roman" w:eastAsia="Times New Roman" w:hAnsi="Times New Roman" w:cs="Times New Roman"/>
          <w:kern w:val="0"/>
          <w:sz w:val="20"/>
          <w:szCs w:val="20"/>
          <w:lang w:eastAsia="en-GB"/>
          <w14:ligatures w14:val="none"/>
        </w:rPr>
        <w:t xml:space="preserve"> </w:t>
      </w:r>
      <w:r w:rsidR="00FF79AE" w:rsidRPr="00FF79AE">
        <w:rPr>
          <w:rFonts w:ascii="Times New Roman" w:eastAsia="Times New Roman" w:hAnsi="Times New Roman" w:cs="Times New Roman"/>
          <w:kern w:val="0"/>
          <w:sz w:val="20"/>
          <w:szCs w:val="20"/>
          <w:lang w:eastAsia="en-GB"/>
          <w14:ligatures w14:val="none"/>
        </w:rPr>
        <w:t>Advokát nejprve vytvoří vlastní koncept a AI následně využívá jako nástroj pro jeho zlepšení. Nechá ji hledat slabá místa argumentace, navrhovat alternativní formulace, kontrolovat strukturu vůči interním standardům či vzorům a upozorňovat na opomenuté klauzule, procesní rizika nebo nejasnosti v textu. AI zde nenahrazuje samotné právní uvažování, ale rozšiřuje jeho kvalitu a rychlost. V prvním scénáři se právník prakticky neučí. Ve druhém se může učit rychleji a intenzivněji než kdykoliv předtím.</w:t>
      </w:r>
    </w:p>
    <w:p w14:paraId="7895FE0D" w14:textId="77777777" w:rsidR="00B67C35" w:rsidRDefault="00B67C35"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12C0BA43" w14:textId="77777777" w:rsidR="00B67C35" w:rsidRPr="00B67C35" w:rsidRDefault="00351505" w:rsidP="00B67C35">
      <w:pPr>
        <w:spacing w:after="0" w:line="276" w:lineRule="auto"/>
        <w:jc w:val="both"/>
        <w:rPr>
          <w:rFonts w:ascii="Times New Roman" w:eastAsia="Times New Roman" w:hAnsi="Times New Roman" w:cs="Times New Roman"/>
          <w:b/>
          <w:bCs/>
          <w:kern w:val="0"/>
          <w:sz w:val="20"/>
          <w:szCs w:val="20"/>
          <w:lang w:eastAsia="en-GB"/>
          <w14:ligatures w14:val="none"/>
        </w:rPr>
      </w:pPr>
      <w:r w:rsidRPr="00351505">
        <w:rPr>
          <w:rFonts w:ascii="Times New Roman" w:eastAsia="Times New Roman" w:hAnsi="Times New Roman" w:cs="Times New Roman"/>
          <w:b/>
          <w:bCs/>
          <w:kern w:val="0"/>
          <w:sz w:val="20"/>
          <w:szCs w:val="20"/>
          <w:lang w:eastAsia="en-GB"/>
          <w14:ligatures w14:val="none"/>
        </w:rPr>
        <w:t xml:space="preserve">Právní rešerše a práce s judikaturou. </w:t>
      </w:r>
    </w:p>
    <w:p w14:paraId="2D34EE98" w14:textId="77777777" w:rsidR="00FF79AE" w:rsidRDefault="00351505" w:rsidP="00B67C35">
      <w:pPr>
        <w:pStyle w:val="ListParagraph"/>
        <w:numPr>
          <w:ilvl w:val="0"/>
          <w:numId w:val="2"/>
        </w:numPr>
        <w:spacing w:after="0" w:line="276" w:lineRule="auto"/>
        <w:jc w:val="both"/>
        <w:rPr>
          <w:rFonts w:ascii="Times New Roman" w:eastAsia="Times New Roman" w:hAnsi="Times New Roman" w:cs="Times New Roman"/>
          <w:kern w:val="0"/>
          <w:sz w:val="20"/>
          <w:szCs w:val="20"/>
          <w:lang w:eastAsia="en-GB"/>
          <w14:ligatures w14:val="none"/>
        </w:rPr>
      </w:pPr>
      <w:r w:rsidRPr="00A54F9F">
        <w:rPr>
          <w:rFonts w:ascii="Times New Roman" w:eastAsia="Times New Roman" w:hAnsi="Times New Roman" w:cs="Times New Roman"/>
          <w:kern w:val="0"/>
          <w:sz w:val="20"/>
          <w:szCs w:val="20"/>
          <w:u w:val="single"/>
          <w:lang w:eastAsia="en-GB"/>
          <w14:ligatures w14:val="none"/>
        </w:rPr>
        <w:t>Špatné použití:</w:t>
      </w:r>
      <w:r w:rsidRPr="00A54F9F">
        <w:rPr>
          <w:rFonts w:ascii="Times New Roman" w:eastAsia="Times New Roman" w:hAnsi="Times New Roman" w:cs="Times New Roman"/>
          <w:kern w:val="0"/>
          <w:sz w:val="20"/>
          <w:szCs w:val="20"/>
          <w:lang w:eastAsia="en-GB"/>
          <w14:ligatures w14:val="none"/>
        </w:rPr>
        <w:t xml:space="preserve"> </w:t>
      </w:r>
      <w:r w:rsidR="00FF79AE" w:rsidRPr="00FF79AE">
        <w:rPr>
          <w:rFonts w:ascii="Times New Roman" w:eastAsia="Times New Roman" w:hAnsi="Times New Roman" w:cs="Times New Roman"/>
          <w:kern w:val="0"/>
          <w:sz w:val="20"/>
          <w:szCs w:val="20"/>
          <w:lang w:eastAsia="en-GB"/>
          <w14:ligatures w14:val="none"/>
        </w:rPr>
        <w:t>AI vyhledá judikaturu, advokát její závěry bez hlubší kontroly převezme a vloží do podání. Na první pohled jde o efektivní zkratku. Ve skutečnosti však právě zde vzniká jedno z největších rizik současné právní práce. Advokát, který sám nečte primární zdroje, postupně ztrácí schopnost rozlišovat mezi skutečně relevantním precedentem, okrajovým rozhodnutím a argumentem vytrženým z kontextu. Právě tento model v zahraničí vedl k dnes již známým případům, kdy se v soudních podáních objevily neexistující citace či smyšlená rozhodnutí generovaná modelem. Problém přitom nespočíval pouze v technologii samotné, ale především v rezignaci právníka na vlastní ověřování a právní úsudek</w:t>
      </w:r>
    </w:p>
    <w:p w14:paraId="0C56228C" w14:textId="62B20A3E" w:rsidR="00B67C35" w:rsidRPr="00FF79AE" w:rsidRDefault="00351505" w:rsidP="00FF79AE">
      <w:pPr>
        <w:spacing w:after="0" w:line="276" w:lineRule="auto"/>
        <w:ind w:left="360"/>
        <w:jc w:val="both"/>
        <w:rPr>
          <w:rFonts w:ascii="Times New Roman" w:eastAsia="Times New Roman" w:hAnsi="Times New Roman" w:cs="Times New Roman"/>
          <w:kern w:val="0"/>
          <w:sz w:val="20"/>
          <w:szCs w:val="20"/>
          <w:lang w:eastAsia="en-GB"/>
          <w14:ligatures w14:val="none"/>
        </w:rPr>
      </w:pPr>
      <w:r w:rsidRPr="00FF79AE">
        <w:rPr>
          <w:rFonts w:ascii="Times New Roman" w:eastAsia="Times New Roman" w:hAnsi="Times New Roman" w:cs="Times New Roman"/>
          <w:kern w:val="0"/>
          <w:sz w:val="20"/>
          <w:szCs w:val="20"/>
          <w:lang w:eastAsia="en-GB"/>
          <w14:ligatures w14:val="none"/>
        </w:rPr>
        <w:t xml:space="preserve"> </w:t>
      </w:r>
    </w:p>
    <w:p w14:paraId="2628D2F9" w14:textId="50C1C97D" w:rsidR="00351505" w:rsidRDefault="00351505" w:rsidP="00B67C35">
      <w:pPr>
        <w:pStyle w:val="ListParagraph"/>
        <w:numPr>
          <w:ilvl w:val="0"/>
          <w:numId w:val="2"/>
        </w:numPr>
        <w:spacing w:after="0" w:line="276" w:lineRule="auto"/>
        <w:jc w:val="both"/>
        <w:rPr>
          <w:rFonts w:ascii="Times New Roman" w:eastAsia="Times New Roman" w:hAnsi="Times New Roman" w:cs="Times New Roman"/>
          <w:kern w:val="0"/>
          <w:sz w:val="20"/>
          <w:szCs w:val="20"/>
          <w:lang w:eastAsia="en-GB"/>
          <w14:ligatures w14:val="none"/>
        </w:rPr>
      </w:pPr>
      <w:r w:rsidRPr="00A54F9F">
        <w:rPr>
          <w:rFonts w:ascii="Times New Roman" w:eastAsia="Times New Roman" w:hAnsi="Times New Roman" w:cs="Times New Roman"/>
          <w:kern w:val="0"/>
          <w:sz w:val="20"/>
          <w:szCs w:val="20"/>
          <w:u w:val="single"/>
          <w:lang w:eastAsia="en-GB"/>
          <w14:ligatures w14:val="none"/>
        </w:rPr>
        <w:t>Správné použití:</w:t>
      </w:r>
      <w:r w:rsidRPr="00B67C35">
        <w:rPr>
          <w:rFonts w:ascii="Times New Roman" w:eastAsia="Times New Roman" w:hAnsi="Times New Roman" w:cs="Times New Roman"/>
          <w:kern w:val="0"/>
          <w:sz w:val="20"/>
          <w:szCs w:val="20"/>
          <w:lang w:eastAsia="en-GB"/>
          <w14:ligatures w14:val="none"/>
        </w:rPr>
        <w:t xml:space="preserve"> </w:t>
      </w:r>
      <w:r w:rsidR="00FF79AE" w:rsidRPr="00FF79AE">
        <w:rPr>
          <w:rFonts w:ascii="Times New Roman" w:eastAsia="Times New Roman" w:hAnsi="Times New Roman" w:cs="Times New Roman"/>
          <w:kern w:val="0"/>
          <w:sz w:val="20"/>
          <w:szCs w:val="20"/>
          <w:lang w:eastAsia="en-GB"/>
          <w14:ligatures w14:val="none"/>
        </w:rPr>
        <w:t xml:space="preserve">Advokát si nejprve sám projde primární zdroje, pochopí jejich argumentaci a vytvoří si vlastní právní názor. AI následně využívá jako nástroj pro rozšíření a zpřesnění rešerše – nechá ji dohledat další relevantní rozhodnutí, upozornit na možné protiargumenty, identifikovat opomenuté souvislosti nebo ověřit, zda argumentace odpovídá aktuálnímu vývoji judikatury a odborného výkladu. </w:t>
      </w:r>
      <w:r w:rsidR="00FF79AE" w:rsidRPr="00FF79AE">
        <w:rPr>
          <w:rFonts w:ascii="Times New Roman" w:eastAsia="Times New Roman" w:hAnsi="Times New Roman" w:cs="Times New Roman"/>
          <w:kern w:val="0"/>
          <w:sz w:val="20"/>
          <w:szCs w:val="20"/>
          <w:lang w:eastAsia="en-GB"/>
          <w14:ligatures w14:val="none"/>
        </w:rPr>
        <w:lastRenderedPageBreak/>
        <w:t>AI zde neslouží jako náhrada právního myšlení, ale jako prostředek pro jeho hlubší a systematičtější rozvinutí</w:t>
      </w:r>
      <w:r w:rsidRPr="00B67C35">
        <w:rPr>
          <w:rFonts w:ascii="Times New Roman" w:eastAsia="Times New Roman" w:hAnsi="Times New Roman" w:cs="Times New Roman"/>
          <w:kern w:val="0"/>
          <w:sz w:val="20"/>
          <w:szCs w:val="20"/>
          <w:lang w:eastAsia="en-GB"/>
          <w14:ligatures w14:val="none"/>
        </w:rPr>
        <w:t>.</w:t>
      </w:r>
    </w:p>
    <w:p w14:paraId="4A27484C" w14:textId="5FCCEB13" w:rsidR="00B67C35" w:rsidRDefault="00B67C35"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4B7D18E1" w14:textId="77777777" w:rsidR="00B67C35"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r w:rsidRPr="00351505">
        <w:rPr>
          <w:rFonts w:ascii="Times New Roman" w:eastAsia="Times New Roman" w:hAnsi="Times New Roman" w:cs="Times New Roman"/>
          <w:b/>
          <w:bCs/>
          <w:kern w:val="0"/>
          <w:sz w:val="20"/>
          <w:szCs w:val="20"/>
          <w:lang w:eastAsia="en-GB"/>
          <w14:ligatures w14:val="none"/>
        </w:rPr>
        <w:t>Due diligence a analýza objemných dokumentů</w:t>
      </w:r>
      <w:r w:rsidRPr="00351505">
        <w:rPr>
          <w:rFonts w:ascii="Times New Roman" w:eastAsia="Times New Roman" w:hAnsi="Times New Roman" w:cs="Times New Roman"/>
          <w:kern w:val="0"/>
          <w:sz w:val="20"/>
          <w:szCs w:val="20"/>
          <w:lang w:eastAsia="en-GB"/>
          <w14:ligatures w14:val="none"/>
        </w:rPr>
        <w:t xml:space="preserve"> </w:t>
      </w:r>
    </w:p>
    <w:p w14:paraId="1E2BC466" w14:textId="4A5D2078" w:rsidR="00B67C35" w:rsidRDefault="00351505" w:rsidP="00B67C35">
      <w:pPr>
        <w:pStyle w:val="ListParagraph"/>
        <w:numPr>
          <w:ilvl w:val="0"/>
          <w:numId w:val="4"/>
        </w:numPr>
        <w:spacing w:after="0" w:line="276" w:lineRule="auto"/>
        <w:jc w:val="both"/>
        <w:rPr>
          <w:rFonts w:ascii="Times New Roman" w:eastAsia="Times New Roman" w:hAnsi="Times New Roman" w:cs="Times New Roman"/>
          <w:kern w:val="0"/>
          <w:sz w:val="20"/>
          <w:szCs w:val="20"/>
          <w:lang w:eastAsia="en-GB"/>
          <w14:ligatures w14:val="none"/>
        </w:rPr>
      </w:pPr>
      <w:r w:rsidRPr="00A54F9F">
        <w:rPr>
          <w:rFonts w:ascii="Times New Roman" w:eastAsia="Times New Roman" w:hAnsi="Times New Roman" w:cs="Times New Roman"/>
          <w:kern w:val="0"/>
          <w:sz w:val="20"/>
          <w:szCs w:val="20"/>
          <w:u w:val="single"/>
          <w:lang w:eastAsia="en-GB"/>
          <w14:ligatures w14:val="none"/>
        </w:rPr>
        <w:t>Špatné použití:</w:t>
      </w:r>
      <w:r w:rsidRPr="00B67C35">
        <w:rPr>
          <w:rFonts w:ascii="Times New Roman" w:eastAsia="Times New Roman" w:hAnsi="Times New Roman" w:cs="Times New Roman"/>
          <w:kern w:val="0"/>
          <w:sz w:val="20"/>
          <w:szCs w:val="20"/>
          <w:lang w:eastAsia="en-GB"/>
          <w14:ligatures w14:val="none"/>
        </w:rPr>
        <w:t xml:space="preserve"> </w:t>
      </w:r>
      <w:r w:rsidR="00FF79AE" w:rsidRPr="00FF79AE">
        <w:rPr>
          <w:rFonts w:ascii="Times New Roman" w:eastAsia="Times New Roman" w:hAnsi="Times New Roman" w:cs="Times New Roman"/>
          <w:kern w:val="0"/>
          <w:sz w:val="20"/>
          <w:szCs w:val="20"/>
          <w:lang w:eastAsia="en-GB"/>
          <w14:ligatures w14:val="none"/>
        </w:rPr>
        <w:t xml:space="preserve">AI vygeneruje shrnutí stovek smluv a advokát je bez hlubší kontroly pouze přenese do reportu. Na první pohled jde o výraznou úsporu času. Ve skutečnosti však mladý právník postupně přichází o nejdůležitější část transakční práce – schopnost samostatně číst dokumentaci, rozpoznat neobvyklé souvislosti a identifikovat rizika, která nejsou explicitně napsaná v jedné větě, ale vznikají až kombinací více ustanovení, obchodního kontextu a znalosti trhu. Po několika transakcích tak může formálně disponovat zkušeností z desítek </w:t>
      </w:r>
      <w:r w:rsidR="00FF79AE">
        <w:rPr>
          <w:rFonts w:ascii="Times New Roman" w:eastAsia="Times New Roman" w:hAnsi="Times New Roman" w:cs="Times New Roman"/>
          <w:kern w:val="0"/>
          <w:sz w:val="20"/>
          <w:szCs w:val="20"/>
          <w:lang w:eastAsia="en-GB"/>
          <w14:ligatures w14:val="none"/>
        </w:rPr>
        <w:t>transakcí</w:t>
      </w:r>
      <w:r w:rsidR="00FF79AE" w:rsidRPr="00FF79AE">
        <w:rPr>
          <w:rFonts w:ascii="Times New Roman" w:eastAsia="Times New Roman" w:hAnsi="Times New Roman" w:cs="Times New Roman"/>
          <w:kern w:val="0"/>
          <w:sz w:val="20"/>
          <w:szCs w:val="20"/>
          <w:lang w:eastAsia="en-GB"/>
          <w14:ligatures w14:val="none"/>
        </w:rPr>
        <w:t>, aniž by si osvojil schopnost skutečně „číst“ transakci jako celek.</w:t>
      </w:r>
      <w:r w:rsidRPr="00B67C35">
        <w:rPr>
          <w:rFonts w:ascii="Times New Roman" w:eastAsia="Times New Roman" w:hAnsi="Times New Roman" w:cs="Times New Roman"/>
          <w:kern w:val="0"/>
          <w:sz w:val="20"/>
          <w:szCs w:val="20"/>
          <w:lang w:eastAsia="en-GB"/>
          <w14:ligatures w14:val="none"/>
        </w:rPr>
        <w:t xml:space="preserve"> </w:t>
      </w:r>
    </w:p>
    <w:p w14:paraId="352E7E96" w14:textId="1E455435" w:rsidR="00351505" w:rsidRDefault="00351505" w:rsidP="00B67C35">
      <w:pPr>
        <w:pStyle w:val="ListParagraph"/>
        <w:numPr>
          <w:ilvl w:val="0"/>
          <w:numId w:val="4"/>
        </w:numPr>
        <w:spacing w:after="0" w:line="276" w:lineRule="auto"/>
        <w:jc w:val="both"/>
        <w:rPr>
          <w:rFonts w:ascii="Times New Roman" w:eastAsia="Times New Roman" w:hAnsi="Times New Roman" w:cs="Times New Roman"/>
          <w:kern w:val="0"/>
          <w:sz w:val="20"/>
          <w:szCs w:val="20"/>
          <w:lang w:eastAsia="en-GB"/>
          <w14:ligatures w14:val="none"/>
        </w:rPr>
      </w:pPr>
      <w:r w:rsidRPr="00A54F9F">
        <w:rPr>
          <w:rFonts w:ascii="Times New Roman" w:eastAsia="Times New Roman" w:hAnsi="Times New Roman" w:cs="Times New Roman"/>
          <w:kern w:val="0"/>
          <w:sz w:val="20"/>
          <w:szCs w:val="20"/>
          <w:u w:val="single"/>
          <w:lang w:eastAsia="en-GB"/>
          <w14:ligatures w14:val="none"/>
        </w:rPr>
        <w:t>Správné použití:</w:t>
      </w:r>
      <w:r w:rsidRPr="00B67C35">
        <w:rPr>
          <w:rFonts w:ascii="Times New Roman" w:eastAsia="Times New Roman" w:hAnsi="Times New Roman" w:cs="Times New Roman"/>
          <w:kern w:val="0"/>
          <w:sz w:val="20"/>
          <w:szCs w:val="20"/>
          <w:lang w:eastAsia="en-GB"/>
          <w14:ligatures w14:val="none"/>
        </w:rPr>
        <w:t xml:space="preserve"> </w:t>
      </w:r>
      <w:r w:rsidR="00FF79AE">
        <w:rPr>
          <w:rFonts w:ascii="Times New Roman" w:eastAsia="Times New Roman" w:hAnsi="Times New Roman" w:cs="Times New Roman"/>
          <w:kern w:val="0"/>
          <w:sz w:val="20"/>
          <w:szCs w:val="20"/>
          <w:lang w:eastAsia="en-GB"/>
          <w14:ligatures w14:val="none"/>
        </w:rPr>
        <w:t>A</w:t>
      </w:r>
      <w:r w:rsidR="00FF79AE" w:rsidRPr="00FF79AE">
        <w:rPr>
          <w:rFonts w:ascii="Times New Roman" w:eastAsia="Times New Roman" w:hAnsi="Times New Roman" w:cs="Times New Roman"/>
          <w:kern w:val="0"/>
          <w:sz w:val="20"/>
          <w:szCs w:val="20"/>
          <w:lang w:eastAsia="en-GB"/>
          <w14:ligatures w14:val="none"/>
        </w:rPr>
        <w:t xml:space="preserve">I </w:t>
      </w:r>
      <w:r w:rsidR="002B35A4" w:rsidRPr="00FF79AE">
        <w:rPr>
          <w:rFonts w:ascii="Times New Roman" w:eastAsia="Times New Roman" w:hAnsi="Times New Roman" w:cs="Times New Roman"/>
          <w:kern w:val="0"/>
          <w:sz w:val="20"/>
          <w:szCs w:val="20"/>
          <w:lang w:eastAsia="en-GB"/>
          <w14:ligatures w14:val="none"/>
        </w:rPr>
        <w:t>přetřídí</w:t>
      </w:r>
      <w:r w:rsidR="00FF79AE" w:rsidRPr="00FF79AE">
        <w:rPr>
          <w:rFonts w:ascii="Times New Roman" w:eastAsia="Times New Roman" w:hAnsi="Times New Roman" w:cs="Times New Roman"/>
          <w:kern w:val="0"/>
          <w:sz w:val="20"/>
          <w:szCs w:val="20"/>
          <w:lang w:eastAsia="en-GB"/>
          <w14:ligatures w14:val="none"/>
        </w:rPr>
        <w:t xml:space="preserve"> dokumenty, identifikuje opakující se vzorce a označí pasáže, které vyžadují zvýšenou pozornost. Advokát si je následně sám projde, interpretuje je v kontextu konkrétního mandátu a vyhodnotí jejich význam z pohledu klientových priorit, regulatorních dopadů či transakční strategie. AI zde funguje jako akcelerátor práce s daty, nikoliv jako náhrada právního úsudku. Advokát si šetří čas, nikoliv vlastní schopnost analyzovat a rozhodovat.</w:t>
      </w:r>
    </w:p>
    <w:p w14:paraId="6BCE1365" w14:textId="77777777" w:rsidR="00B67C35" w:rsidRPr="00B67C35" w:rsidRDefault="00B67C35"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6D7DD97D" w14:textId="77777777" w:rsidR="00A54F9F"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r w:rsidRPr="00351505">
        <w:rPr>
          <w:rFonts w:ascii="Times New Roman" w:eastAsia="Times New Roman" w:hAnsi="Times New Roman" w:cs="Times New Roman"/>
          <w:b/>
          <w:bCs/>
          <w:kern w:val="0"/>
          <w:sz w:val="20"/>
          <w:szCs w:val="20"/>
          <w:lang w:eastAsia="en-GB"/>
          <w14:ligatures w14:val="none"/>
        </w:rPr>
        <w:t>Strategie a poradenství.</w:t>
      </w:r>
      <w:r w:rsidRPr="00351505">
        <w:rPr>
          <w:rFonts w:ascii="Times New Roman" w:eastAsia="Times New Roman" w:hAnsi="Times New Roman" w:cs="Times New Roman"/>
          <w:kern w:val="0"/>
          <w:sz w:val="20"/>
          <w:szCs w:val="20"/>
          <w:lang w:eastAsia="en-GB"/>
          <w14:ligatures w14:val="none"/>
        </w:rPr>
        <w:t xml:space="preserve"> </w:t>
      </w:r>
    </w:p>
    <w:p w14:paraId="4968AB33" w14:textId="5ECD7F52" w:rsidR="00A54F9F" w:rsidRDefault="00351505" w:rsidP="00A54F9F">
      <w:pPr>
        <w:pStyle w:val="ListParagraph"/>
        <w:numPr>
          <w:ilvl w:val="0"/>
          <w:numId w:val="5"/>
        </w:numPr>
        <w:spacing w:after="0" w:line="276" w:lineRule="auto"/>
        <w:jc w:val="both"/>
        <w:rPr>
          <w:rFonts w:ascii="Times New Roman" w:eastAsia="Times New Roman" w:hAnsi="Times New Roman" w:cs="Times New Roman"/>
          <w:kern w:val="0"/>
          <w:sz w:val="20"/>
          <w:szCs w:val="20"/>
          <w:lang w:eastAsia="en-GB"/>
          <w14:ligatures w14:val="none"/>
        </w:rPr>
      </w:pPr>
      <w:r w:rsidRPr="00A54F9F">
        <w:rPr>
          <w:rFonts w:ascii="Times New Roman" w:eastAsia="Times New Roman" w:hAnsi="Times New Roman" w:cs="Times New Roman"/>
          <w:kern w:val="0"/>
          <w:sz w:val="20"/>
          <w:szCs w:val="20"/>
          <w:u w:val="single"/>
          <w:lang w:eastAsia="en-GB"/>
          <w14:ligatures w14:val="none"/>
        </w:rPr>
        <w:t>Špatné použití:</w:t>
      </w:r>
      <w:r w:rsidRPr="00A54F9F">
        <w:rPr>
          <w:rFonts w:ascii="Times New Roman" w:eastAsia="Times New Roman" w:hAnsi="Times New Roman" w:cs="Times New Roman"/>
          <w:kern w:val="0"/>
          <w:sz w:val="20"/>
          <w:szCs w:val="20"/>
          <w:lang w:eastAsia="en-GB"/>
          <w14:ligatures w14:val="none"/>
        </w:rPr>
        <w:t xml:space="preserve"> </w:t>
      </w:r>
      <w:r w:rsidR="005E7D99">
        <w:rPr>
          <w:rFonts w:ascii="Times New Roman" w:eastAsia="Times New Roman" w:hAnsi="Times New Roman" w:cs="Times New Roman"/>
          <w:kern w:val="0"/>
          <w:sz w:val="20"/>
          <w:szCs w:val="20"/>
          <w:lang w:eastAsia="en-GB"/>
          <w14:ligatures w14:val="none"/>
        </w:rPr>
        <w:t>A</w:t>
      </w:r>
      <w:r w:rsidR="005E7D99" w:rsidRPr="005E7D99">
        <w:rPr>
          <w:rFonts w:ascii="Times New Roman" w:eastAsia="Times New Roman" w:hAnsi="Times New Roman" w:cs="Times New Roman"/>
          <w:kern w:val="0"/>
          <w:sz w:val="20"/>
          <w:szCs w:val="20"/>
          <w:lang w:eastAsia="en-GB"/>
          <w14:ligatures w14:val="none"/>
        </w:rPr>
        <w:t>I vygeneruje doporučení a advokát jej bez hlubší úvahy převezme a „prodá“ klientovi jako hotovou strategii. Jenže strategie není text ani soubor přesvědčivě formulovaných vět. Je to úsudek o tom, jak se bude konkrétní situace vyvíjet u konkrétního klienta, v konkrétním regulatorním, obchodním či procesním kontextu. Vyžaduje schopnost pracovat s rizikem, odhadnout chování protistrany, vnímat obchodní priority klienta a nést odpovědnost za zvolené řešení. Právě tato část práce přitom nemůže být delegována na model.</w:t>
      </w:r>
    </w:p>
    <w:p w14:paraId="53BB0307" w14:textId="6F00B868" w:rsidR="00351505" w:rsidRDefault="00351505" w:rsidP="00A54F9F">
      <w:pPr>
        <w:pStyle w:val="ListParagraph"/>
        <w:numPr>
          <w:ilvl w:val="0"/>
          <w:numId w:val="5"/>
        </w:numPr>
        <w:spacing w:after="0" w:line="276" w:lineRule="auto"/>
        <w:jc w:val="both"/>
        <w:rPr>
          <w:rFonts w:ascii="Times New Roman" w:eastAsia="Times New Roman" w:hAnsi="Times New Roman" w:cs="Times New Roman"/>
          <w:kern w:val="0"/>
          <w:sz w:val="20"/>
          <w:szCs w:val="20"/>
          <w:lang w:eastAsia="en-GB"/>
          <w14:ligatures w14:val="none"/>
        </w:rPr>
      </w:pPr>
      <w:r w:rsidRPr="00A54F9F">
        <w:rPr>
          <w:rFonts w:ascii="Times New Roman" w:eastAsia="Times New Roman" w:hAnsi="Times New Roman" w:cs="Times New Roman"/>
          <w:kern w:val="0"/>
          <w:sz w:val="20"/>
          <w:szCs w:val="20"/>
          <w:u w:val="single"/>
          <w:lang w:eastAsia="en-GB"/>
          <w14:ligatures w14:val="none"/>
        </w:rPr>
        <w:t>Správné použití:</w:t>
      </w:r>
      <w:r w:rsidRPr="00A54F9F">
        <w:rPr>
          <w:rFonts w:ascii="Times New Roman" w:eastAsia="Times New Roman" w:hAnsi="Times New Roman" w:cs="Times New Roman"/>
          <w:kern w:val="0"/>
          <w:sz w:val="20"/>
          <w:szCs w:val="20"/>
          <w:lang w:eastAsia="en-GB"/>
          <w14:ligatures w14:val="none"/>
        </w:rPr>
        <w:t xml:space="preserve"> </w:t>
      </w:r>
      <w:r w:rsidR="005E7D99" w:rsidRPr="005E7D99">
        <w:rPr>
          <w:rFonts w:ascii="Times New Roman" w:eastAsia="Times New Roman" w:hAnsi="Times New Roman" w:cs="Times New Roman"/>
          <w:kern w:val="0"/>
          <w:sz w:val="20"/>
          <w:szCs w:val="20"/>
          <w:lang w:eastAsia="en-GB"/>
          <w14:ligatures w14:val="none"/>
        </w:rPr>
        <w:t>AI vystupuje jako sparring partner, nikoliv jako autor strategie. Advokát nejprve sám formuluje základní směr úvahy a následně AI využívá k jeho testování. Nechá ji oponovat navrženému řešení, hledat slabiny argumentace, simulovat pozici protistrany, upozorňovat na regulatorní či procesní rizika nebo navrhovat alternativní scénáře vývoje. AI tak rozšiřuje šíři úvahy a zvyšuje kvalitu přípravy, avšak konečný úsudek, strategické rozhodnutí i odpovědnost nadále zůstávají na advokátovi.</w:t>
      </w:r>
    </w:p>
    <w:p w14:paraId="61A05EEA" w14:textId="77777777" w:rsidR="00A54F9F" w:rsidRPr="00A54F9F" w:rsidRDefault="00A54F9F" w:rsidP="00A54F9F">
      <w:pPr>
        <w:spacing w:after="0" w:line="276" w:lineRule="auto"/>
        <w:jc w:val="both"/>
        <w:rPr>
          <w:rFonts w:ascii="Times New Roman" w:eastAsia="Times New Roman" w:hAnsi="Times New Roman" w:cs="Times New Roman"/>
          <w:kern w:val="0"/>
          <w:sz w:val="20"/>
          <w:szCs w:val="20"/>
          <w:lang w:eastAsia="en-GB"/>
          <w14:ligatures w14:val="none"/>
        </w:rPr>
      </w:pPr>
    </w:p>
    <w:p w14:paraId="487008C5" w14:textId="0D36CB09" w:rsidR="00351505"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r w:rsidRPr="00351505">
        <w:rPr>
          <w:rFonts w:ascii="Times New Roman" w:eastAsia="Times New Roman" w:hAnsi="Times New Roman" w:cs="Times New Roman"/>
          <w:kern w:val="0"/>
          <w:sz w:val="20"/>
          <w:szCs w:val="20"/>
          <w:lang w:eastAsia="en-GB"/>
          <w14:ligatures w14:val="none"/>
        </w:rPr>
        <w:t xml:space="preserve">Nad těmito </w:t>
      </w:r>
      <w:r w:rsidR="00FF79AE">
        <w:rPr>
          <w:rFonts w:ascii="Times New Roman" w:eastAsia="Times New Roman" w:hAnsi="Times New Roman" w:cs="Times New Roman"/>
          <w:kern w:val="0"/>
          <w:sz w:val="20"/>
          <w:szCs w:val="20"/>
          <w:lang w:eastAsia="en-GB"/>
          <w14:ligatures w14:val="none"/>
        </w:rPr>
        <w:t>čtyřmi</w:t>
      </w:r>
      <w:r w:rsidRPr="00351505">
        <w:rPr>
          <w:rFonts w:ascii="Times New Roman" w:eastAsia="Times New Roman" w:hAnsi="Times New Roman" w:cs="Times New Roman"/>
          <w:kern w:val="0"/>
          <w:sz w:val="20"/>
          <w:szCs w:val="20"/>
          <w:lang w:eastAsia="en-GB"/>
          <w14:ligatures w14:val="none"/>
        </w:rPr>
        <w:t xml:space="preserve"> oblastmi se vznáší ještě jedna obecnější vrstva, jež zaslouží explicitní pojmenování. Advokátní profese se tradičně učí v modelu apprenticeship: koncipient</w:t>
      </w:r>
      <w:r w:rsidR="00A54F9F">
        <w:rPr>
          <w:rFonts w:ascii="Times New Roman" w:eastAsia="Times New Roman" w:hAnsi="Times New Roman" w:cs="Times New Roman"/>
          <w:kern w:val="0"/>
          <w:sz w:val="20"/>
          <w:szCs w:val="20"/>
          <w:lang w:eastAsia="en-GB"/>
          <w14:ligatures w14:val="none"/>
        </w:rPr>
        <w:t xml:space="preserve"> </w:t>
      </w:r>
      <w:r w:rsidR="005E7D99">
        <w:rPr>
          <w:rFonts w:ascii="Times New Roman" w:eastAsia="Times New Roman" w:hAnsi="Times New Roman" w:cs="Times New Roman"/>
          <w:kern w:val="0"/>
          <w:sz w:val="20"/>
          <w:szCs w:val="20"/>
          <w:lang w:eastAsia="en-GB"/>
          <w14:ligatures w14:val="none"/>
        </w:rPr>
        <w:t>připravuje první návrhy</w:t>
      </w:r>
      <w:r w:rsidRPr="00351505">
        <w:rPr>
          <w:rFonts w:ascii="Times New Roman" w:eastAsia="Times New Roman" w:hAnsi="Times New Roman" w:cs="Times New Roman"/>
          <w:kern w:val="0"/>
          <w:sz w:val="20"/>
          <w:szCs w:val="20"/>
          <w:lang w:eastAsia="en-GB"/>
          <w14:ligatures w14:val="none"/>
        </w:rPr>
        <w:t xml:space="preserve">, </w:t>
      </w:r>
      <w:r w:rsidR="00A54F9F">
        <w:rPr>
          <w:rFonts w:ascii="Times New Roman" w:eastAsia="Times New Roman" w:hAnsi="Times New Roman" w:cs="Times New Roman"/>
          <w:kern w:val="0"/>
          <w:sz w:val="20"/>
          <w:szCs w:val="20"/>
          <w:lang w:eastAsia="en-GB"/>
          <w14:ligatures w14:val="none"/>
        </w:rPr>
        <w:t>seniornější advokáti</w:t>
      </w:r>
      <w:r w:rsidRPr="00351505">
        <w:rPr>
          <w:rFonts w:ascii="Times New Roman" w:eastAsia="Times New Roman" w:hAnsi="Times New Roman" w:cs="Times New Roman"/>
          <w:kern w:val="0"/>
          <w:sz w:val="20"/>
          <w:szCs w:val="20"/>
          <w:lang w:eastAsia="en-GB"/>
          <w14:ligatures w14:val="none"/>
        </w:rPr>
        <w:t xml:space="preserve"> je </w:t>
      </w:r>
      <w:r w:rsidR="005E7D99">
        <w:rPr>
          <w:rFonts w:ascii="Times New Roman" w:eastAsia="Times New Roman" w:hAnsi="Times New Roman" w:cs="Times New Roman"/>
          <w:kern w:val="0"/>
          <w:sz w:val="20"/>
          <w:szCs w:val="20"/>
          <w:lang w:eastAsia="en-GB"/>
          <w14:ligatures w14:val="none"/>
        </w:rPr>
        <w:t>revidují</w:t>
      </w:r>
      <w:r w:rsidRPr="00351505">
        <w:rPr>
          <w:rFonts w:ascii="Times New Roman" w:eastAsia="Times New Roman" w:hAnsi="Times New Roman" w:cs="Times New Roman"/>
          <w:kern w:val="0"/>
          <w:sz w:val="20"/>
          <w:szCs w:val="20"/>
          <w:lang w:eastAsia="en-GB"/>
          <w14:ligatures w14:val="none"/>
        </w:rPr>
        <w:t xml:space="preserve">, </w:t>
      </w:r>
      <w:r w:rsidR="005E7D99" w:rsidRPr="005E7D99">
        <w:rPr>
          <w:rFonts w:ascii="Times New Roman" w:eastAsia="Times New Roman" w:hAnsi="Times New Roman" w:cs="Times New Roman"/>
          <w:kern w:val="0"/>
          <w:sz w:val="20"/>
          <w:szCs w:val="20"/>
          <w:lang w:eastAsia="en-GB"/>
          <w14:ligatures w14:val="none"/>
        </w:rPr>
        <w:t>koncipient vidí provedené změny a postupně může porozumět důvodům, které za nimi stojí</w:t>
      </w:r>
      <w:r w:rsidR="00A54F9F">
        <w:rPr>
          <w:rFonts w:ascii="Times New Roman" w:eastAsia="Times New Roman" w:hAnsi="Times New Roman" w:cs="Times New Roman"/>
          <w:kern w:val="0"/>
          <w:sz w:val="20"/>
          <w:szCs w:val="20"/>
          <w:lang w:eastAsia="en-GB"/>
          <w14:ligatures w14:val="none"/>
        </w:rPr>
        <w:t xml:space="preserve">. </w:t>
      </w:r>
      <w:r w:rsidRPr="00351505">
        <w:rPr>
          <w:rFonts w:ascii="Times New Roman" w:eastAsia="Times New Roman" w:hAnsi="Times New Roman" w:cs="Times New Roman"/>
          <w:kern w:val="0"/>
          <w:sz w:val="20"/>
          <w:szCs w:val="20"/>
          <w:lang w:eastAsia="en-GB"/>
          <w14:ligatures w14:val="none"/>
        </w:rPr>
        <w:t xml:space="preserve">Pokud AI píše drafty místo koncipienta a </w:t>
      </w:r>
      <w:r w:rsidR="00A54F9F">
        <w:rPr>
          <w:rFonts w:ascii="Times New Roman" w:eastAsia="Times New Roman" w:hAnsi="Times New Roman" w:cs="Times New Roman"/>
          <w:kern w:val="0"/>
          <w:sz w:val="20"/>
          <w:szCs w:val="20"/>
          <w:lang w:eastAsia="en-GB"/>
          <w14:ligatures w14:val="none"/>
        </w:rPr>
        <w:t>advokát</w:t>
      </w:r>
      <w:r w:rsidRPr="00351505">
        <w:rPr>
          <w:rFonts w:ascii="Times New Roman" w:eastAsia="Times New Roman" w:hAnsi="Times New Roman" w:cs="Times New Roman"/>
          <w:kern w:val="0"/>
          <w:sz w:val="20"/>
          <w:szCs w:val="20"/>
          <w:lang w:eastAsia="en-GB"/>
          <w14:ligatures w14:val="none"/>
        </w:rPr>
        <w:t xml:space="preserve"> opravuje AI místo koncipienta, koncipient se</w:t>
      </w:r>
      <w:r w:rsidR="005E7D99">
        <w:rPr>
          <w:rFonts w:ascii="Times New Roman" w:eastAsia="Times New Roman" w:hAnsi="Times New Roman" w:cs="Times New Roman"/>
          <w:kern w:val="0"/>
          <w:sz w:val="20"/>
          <w:szCs w:val="20"/>
          <w:lang w:eastAsia="en-GB"/>
          <w14:ligatures w14:val="none"/>
        </w:rPr>
        <w:t xml:space="preserve"> v takovém případě</w:t>
      </w:r>
      <w:r w:rsidRPr="00351505">
        <w:rPr>
          <w:rFonts w:ascii="Times New Roman" w:eastAsia="Times New Roman" w:hAnsi="Times New Roman" w:cs="Times New Roman"/>
          <w:kern w:val="0"/>
          <w:sz w:val="20"/>
          <w:szCs w:val="20"/>
          <w:lang w:eastAsia="en-GB"/>
          <w14:ligatures w14:val="none"/>
        </w:rPr>
        <w:t xml:space="preserve"> k</w:t>
      </w:r>
      <w:r w:rsidR="005E7D99">
        <w:rPr>
          <w:rFonts w:ascii="Times New Roman" w:eastAsia="Times New Roman" w:hAnsi="Times New Roman" w:cs="Times New Roman"/>
          <w:kern w:val="0"/>
          <w:sz w:val="20"/>
          <w:szCs w:val="20"/>
          <w:lang w:eastAsia="en-GB"/>
          <w14:ligatures w14:val="none"/>
        </w:rPr>
        <w:t>e</w:t>
      </w:r>
      <w:r w:rsidRPr="00351505">
        <w:rPr>
          <w:rFonts w:ascii="Times New Roman" w:eastAsia="Times New Roman" w:hAnsi="Times New Roman" w:cs="Times New Roman"/>
          <w:kern w:val="0"/>
          <w:sz w:val="20"/>
          <w:szCs w:val="20"/>
          <w:lang w:eastAsia="en-GB"/>
          <w14:ligatures w14:val="none"/>
        </w:rPr>
        <w:t xml:space="preserve"> smyčce učení nikdy nedostane. Jde o hluboký zásah do generačního přenosu, jenž je dosud kulturním i ekonomickým pilířem advokacie a jenž žádný </w:t>
      </w:r>
      <w:r w:rsidR="00A54F9F">
        <w:rPr>
          <w:rFonts w:ascii="Times New Roman" w:eastAsia="Times New Roman" w:hAnsi="Times New Roman" w:cs="Times New Roman"/>
          <w:kern w:val="0"/>
          <w:sz w:val="20"/>
          <w:szCs w:val="20"/>
          <w:lang w:eastAsia="en-GB"/>
          <w14:ligatures w14:val="none"/>
        </w:rPr>
        <w:t>předmět</w:t>
      </w:r>
      <w:r w:rsidRPr="00351505">
        <w:rPr>
          <w:rFonts w:ascii="Times New Roman" w:eastAsia="Times New Roman" w:hAnsi="Times New Roman" w:cs="Times New Roman"/>
          <w:kern w:val="0"/>
          <w:sz w:val="20"/>
          <w:szCs w:val="20"/>
          <w:lang w:eastAsia="en-GB"/>
          <w14:ligatures w14:val="none"/>
        </w:rPr>
        <w:t xml:space="preserve"> na fakultě nahradit nedovede.</w:t>
      </w:r>
    </w:p>
    <w:p w14:paraId="4DFBD548" w14:textId="77777777" w:rsidR="00A54F9F" w:rsidRPr="00351505" w:rsidRDefault="00A54F9F"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0D0D569F" w14:textId="4F89E457" w:rsidR="00351505"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r w:rsidRPr="00351505">
        <w:rPr>
          <w:rFonts w:ascii="Times New Roman" w:eastAsia="Times New Roman" w:hAnsi="Times New Roman" w:cs="Times New Roman"/>
          <w:kern w:val="0"/>
          <w:sz w:val="20"/>
          <w:szCs w:val="20"/>
          <w:lang w:eastAsia="en-GB"/>
          <w14:ligatures w14:val="none"/>
        </w:rPr>
        <w:t>Co bylo řečeno o advokátovi, platí mutatis mutandis i o ostatních právnických profesích, jen s jinými důrazy. Soudce ztratí přístup k detailu spisu, pokud si od AI nechá dělat jeho rešerše a shrnutí, místo aby si je dělal sám. Státní zástupce nezíská cit pro to, jakou formulaci unese senát v hlavním líčení, pokud si obžalobu nechá sestavit modelem. Notář ztratí schopnost být nestranným poradcem stran, pokud nechá AI rozhodnout, jak řešit kolizi vůlí ve smlouvě. U justice je adopce AI pomalejší než v advokacii, dynamicky ovšem směřuje stejným směrem a tytéž otázky</w:t>
      </w:r>
      <w:r w:rsidR="005E7D99">
        <w:rPr>
          <w:rFonts w:ascii="Times New Roman" w:eastAsia="Times New Roman" w:hAnsi="Times New Roman" w:cs="Times New Roman"/>
          <w:kern w:val="0"/>
          <w:sz w:val="20"/>
          <w:szCs w:val="20"/>
          <w:lang w:eastAsia="en-GB"/>
          <w14:ligatures w14:val="none"/>
        </w:rPr>
        <w:t xml:space="preserve"> tam také</w:t>
      </w:r>
      <w:r w:rsidRPr="00351505">
        <w:rPr>
          <w:rFonts w:ascii="Times New Roman" w:eastAsia="Times New Roman" w:hAnsi="Times New Roman" w:cs="Times New Roman"/>
          <w:kern w:val="0"/>
          <w:sz w:val="20"/>
          <w:szCs w:val="20"/>
          <w:lang w:eastAsia="en-GB"/>
          <w14:ligatures w14:val="none"/>
        </w:rPr>
        <w:t xml:space="preserve"> dříve či později vyvstanou.</w:t>
      </w:r>
    </w:p>
    <w:p w14:paraId="47506F5A" w14:textId="77777777" w:rsidR="00A54F9F" w:rsidRDefault="00A54F9F"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05567B07" w14:textId="26C9D6EF" w:rsidR="00A54F9F" w:rsidRDefault="00A54F9F" w:rsidP="00B67C35">
      <w:pPr>
        <w:spacing w:after="0" w:line="276" w:lineRule="auto"/>
        <w:jc w:val="both"/>
        <w:rPr>
          <w:rFonts w:ascii="Times New Roman" w:eastAsia="Times New Roman" w:hAnsi="Times New Roman" w:cs="Times New Roman"/>
          <w:kern w:val="0"/>
          <w:sz w:val="20"/>
          <w:szCs w:val="20"/>
          <w:lang w:eastAsia="en-GB"/>
          <w14:ligatures w14:val="none"/>
        </w:rPr>
      </w:pPr>
      <w:r w:rsidRPr="00A54F9F">
        <w:rPr>
          <w:rFonts w:ascii="Times New Roman" w:eastAsia="Times New Roman" w:hAnsi="Times New Roman" w:cs="Times New Roman"/>
          <w:kern w:val="0"/>
          <w:sz w:val="20"/>
          <w:szCs w:val="20"/>
          <w:lang w:eastAsia="en-GB"/>
          <w14:ligatures w14:val="none"/>
        </w:rPr>
        <w:t xml:space="preserve">Obdobné závěry platí i pro seniorní právníky. Ti však již disponují zkušenostní výhodou a vybudovanou praxí, takže se u nich </w:t>
      </w:r>
      <w:r>
        <w:rPr>
          <w:rFonts w:ascii="Times New Roman" w:eastAsia="Times New Roman" w:hAnsi="Times New Roman" w:cs="Times New Roman"/>
          <w:kern w:val="0"/>
          <w:sz w:val="20"/>
          <w:szCs w:val="20"/>
          <w:lang w:eastAsia="en-GB"/>
          <w14:ligatures w14:val="none"/>
        </w:rPr>
        <w:t xml:space="preserve">tak </w:t>
      </w:r>
      <w:r w:rsidRPr="00A54F9F">
        <w:rPr>
          <w:rFonts w:ascii="Times New Roman" w:eastAsia="Times New Roman" w:hAnsi="Times New Roman" w:cs="Times New Roman"/>
          <w:kern w:val="0"/>
          <w:sz w:val="20"/>
          <w:szCs w:val="20"/>
          <w:lang w:eastAsia="en-GB"/>
          <w14:ligatures w14:val="none"/>
        </w:rPr>
        <w:t>dopady adopce AI projevují spíše částečně. Zatímco u seniorních právníků jde především o otázku vůle a profesní odpovědnosti, u mladých právníků může jít o samotné profesní přežití a budoucí úspěch v oboru.</w:t>
      </w:r>
    </w:p>
    <w:p w14:paraId="36690797" w14:textId="77777777" w:rsidR="00A54F9F" w:rsidRPr="00351505" w:rsidRDefault="00A54F9F"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53C0B833" w14:textId="2DA9E084" w:rsidR="00351505" w:rsidRDefault="005E7D99" w:rsidP="00B67C35">
      <w:pPr>
        <w:spacing w:after="0" w:line="276" w:lineRule="auto"/>
        <w:jc w:val="both"/>
        <w:rPr>
          <w:rFonts w:ascii="Times New Roman" w:eastAsia="Times New Roman" w:hAnsi="Times New Roman" w:cs="Times New Roman"/>
          <w:kern w:val="0"/>
          <w:sz w:val="20"/>
          <w:szCs w:val="20"/>
          <w:lang w:eastAsia="en-GB"/>
          <w14:ligatures w14:val="none"/>
        </w:rPr>
      </w:pPr>
      <w:r w:rsidRPr="005E7D99">
        <w:rPr>
          <w:rFonts w:ascii="Times New Roman" w:eastAsia="Times New Roman" w:hAnsi="Times New Roman" w:cs="Times New Roman"/>
          <w:kern w:val="0"/>
          <w:sz w:val="20"/>
          <w:szCs w:val="20"/>
          <w:lang w:eastAsia="en-GB"/>
          <w14:ligatures w14:val="none"/>
        </w:rPr>
        <w:t xml:space="preserve">Rozdíl mezi úlevou a výzvou tak spočívá v jediné otázce: zda AI nahradí práci advokáta, nebo mu umožní pracovat na úrovni, které by bez ní sám nedosáhl. První představuje úlevu. Druhé představuje výzvu. A právě pouze druhá </w:t>
      </w:r>
      <w:r w:rsidRPr="005E7D99">
        <w:rPr>
          <w:rFonts w:ascii="Times New Roman" w:eastAsia="Times New Roman" w:hAnsi="Times New Roman" w:cs="Times New Roman"/>
          <w:kern w:val="0"/>
          <w:sz w:val="20"/>
          <w:szCs w:val="20"/>
          <w:lang w:eastAsia="en-GB"/>
          <w14:ligatures w14:val="none"/>
        </w:rPr>
        <w:lastRenderedPageBreak/>
        <w:t>cesta může z mladého právníka postupně vytvořit advokáta, za jehož úsudek a profesionalitu může profese skutečně ručit</w:t>
      </w:r>
      <w:r w:rsidR="00351505" w:rsidRPr="00351505">
        <w:rPr>
          <w:rFonts w:ascii="Times New Roman" w:eastAsia="Times New Roman" w:hAnsi="Times New Roman" w:cs="Times New Roman"/>
          <w:kern w:val="0"/>
          <w:sz w:val="20"/>
          <w:szCs w:val="20"/>
          <w:lang w:eastAsia="en-GB"/>
          <w14:ligatures w14:val="none"/>
        </w:rPr>
        <w:t>.</w:t>
      </w:r>
    </w:p>
    <w:p w14:paraId="094084C3" w14:textId="77777777" w:rsidR="00A54F9F" w:rsidRPr="00351505" w:rsidRDefault="00A54F9F"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23675D56" w14:textId="77777777" w:rsidR="00351505" w:rsidRPr="00A54F9F" w:rsidRDefault="00351505" w:rsidP="00B67C35">
      <w:pPr>
        <w:spacing w:after="0" w:line="276" w:lineRule="auto"/>
        <w:jc w:val="both"/>
        <w:outlineLvl w:val="1"/>
        <w:rPr>
          <w:rFonts w:ascii="Times New Roman" w:eastAsia="Times New Roman" w:hAnsi="Times New Roman" w:cs="Times New Roman"/>
          <w:b/>
          <w:bCs/>
          <w:kern w:val="0"/>
          <w:lang w:eastAsia="en-GB"/>
          <w14:ligatures w14:val="none"/>
        </w:rPr>
      </w:pPr>
      <w:r w:rsidRPr="00351505">
        <w:rPr>
          <w:rFonts w:ascii="Times New Roman" w:eastAsia="Times New Roman" w:hAnsi="Times New Roman" w:cs="Times New Roman"/>
          <w:b/>
          <w:bCs/>
          <w:kern w:val="0"/>
          <w:lang w:eastAsia="en-GB"/>
          <w14:ligatures w14:val="none"/>
        </w:rPr>
        <w:t>Co systém zatím nevidí: skrytá hrozba a tichý kolaps zkušenosti</w:t>
      </w:r>
    </w:p>
    <w:p w14:paraId="7DABE534" w14:textId="77777777" w:rsidR="00A54F9F" w:rsidRPr="00351505" w:rsidRDefault="00A54F9F" w:rsidP="00B67C35">
      <w:pPr>
        <w:spacing w:after="0" w:line="276" w:lineRule="auto"/>
        <w:jc w:val="both"/>
        <w:outlineLvl w:val="1"/>
        <w:rPr>
          <w:rFonts w:ascii="Times New Roman" w:eastAsia="Times New Roman" w:hAnsi="Times New Roman" w:cs="Times New Roman"/>
          <w:kern w:val="0"/>
          <w:sz w:val="20"/>
          <w:szCs w:val="20"/>
          <w:lang w:eastAsia="en-GB"/>
          <w14:ligatures w14:val="none"/>
        </w:rPr>
      </w:pPr>
    </w:p>
    <w:p w14:paraId="6E2742E6" w14:textId="174E695B" w:rsidR="005E7D99" w:rsidRDefault="005E7D99" w:rsidP="00B67C35">
      <w:pPr>
        <w:spacing w:after="0" w:line="276" w:lineRule="auto"/>
        <w:jc w:val="both"/>
        <w:rPr>
          <w:rFonts w:ascii="Times New Roman" w:eastAsia="Times New Roman" w:hAnsi="Times New Roman" w:cs="Times New Roman"/>
          <w:kern w:val="0"/>
          <w:sz w:val="20"/>
          <w:szCs w:val="20"/>
          <w:lang w:eastAsia="en-GB"/>
          <w14:ligatures w14:val="none"/>
        </w:rPr>
      </w:pPr>
      <w:r w:rsidRPr="005E7D99">
        <w:rPr>
          <w:rFonts w:ascii="Times New Roman" w:eastAsia="Times New Roman" w:hAnsi="Times New Roman" w:cs="Times New Roman"/>
          <w:kern w:val="0"/>
          <w:sz w:val="20"/>
          <w:szCs w:val="20"/>
          <w:lang w:eastAsia="en-GB"/>
          <w14:ligatures w14:val="none"/>
        </w:rPr>
        <w:t xml:space="preserve">V této perspektivě se zároveň zviditelňuje problém, o němž se v české debatě o AI v právu mluví méně, než by si zasloužil. Současná diskuse se soustředí především na kvalitu výstupů, odpovědnost za chyby modelů, ochranu klientských dat či etické otázky. Všechno jsou to legitimní a důležité problémy. Ten skutečně strukturální je však jiný – a mnohem tišší. Samotná právní praxe se totiž ve své podstatě nemění. Klient bude od advokáta i za pět let očekávat stejný typ úsudku jako dnes. Notář ponese stejné břemeno odpovědnosti mezi smluvními stranami. Soudce bude muset stejně jako dnes vést hlavní líčení a unést jeho dynamiku. Nezměnil se cíl profese. Změnila se pouze cesta, kterou se k němu právník dostává. Pokud se mladý </w:t>
      </w:r>
      <w:r>
        <w:rPr>
          <w:rFonts w:ascii="Times New Roman" w:eastAsia="Times New Roman" w:hAnsi="Times New Roman" w:cs="Times New Roman"/>
          <w:kern w:val="0"/>
          <w:sz w:val="20"/>
          <w:szCs w:val="20"/>
          <w:lang w:eastAsia="en-GB"/>
          <w14:ligatures w14:val="none"/>
        </w:rPr>
        <w:t>právník</w:t>
      </w:r>
      <w:r w:rsidRPr="005E7D99">
        <w:rPr>
          <w:rFonts w:ascii="Times New Roman" w:eastAsia="Times New Roman" w:hAnsi="Times New Roman" w:cs="Times New Roman"/>
          <w:kern w:val="0"/>
          <w:sz w:val="20"/>
          <w:szCs w:val="20"/>
          <w:lang w:eastAsia="en-GB"/>
          <w14:ligatures w14:val="none"/>
        </w:rPr>
        <w:t xml:space="preserve"> naučí používat AI především jako úlevu, může během několika let formálně dorůst do pozic, které byly dříve spojeny s určitým typem profesního zrání. Rozdíl je v tom, že za touto kvalifikací už nemusí stát stejný trénink úsudku, odpovědnosti a praktické zkušenosti, který tam stával dříve. Diplom zůstane. Pozice zůstane. Cit pro řemeslo nikoliv.</w:t>
      </w:r>
    </w:p>
    <w:p w14:paraId="36109E7C" w14:textId="77777777" w:rsidR="005E7D99" w:rsidRDefault="005E7D99"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1FB41E20" w14:textId="031311EE" w:rsidR="005E7D99" w:rsidRDefault="003B2B0F" w:rsidP="00B67C35">
      <w:pPr>
        <w:spacing w:after="0" w:line="276" w:lineRule="auto"/>
        <w:jc w:val="both"/>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Může</w:t>
      </w:r>
      <w:r w:rsidR="00351505" w:rsidRPr="00351505">
        <w:rPr>
          <w:rFonts w:ascii="Times New Roman" w:eastAsia="Times New Roman" w:hAnsi="Times New Roman" w:cs="Times New Roman"/>
          <w:kern w:val="0"/>
          <w:sz w:val="20"/>
          <w:szCs w:val="20"/>
          <w:lang w:eastAsia="en-GB"/>
          <w14:ligatures w14:val="none"/>
        </w:rPr>
        <w:t xml:space="preserve"> tak přibývat formálně kvalifikovaných advokátů, kteří poměrně k délce své praxe skrytě zkušeností nedisponují. Toto riziko je o to záludnější, že se v běžném provozu</w:t>
      </w:r>
      <w:r>
        <w:rPr>
          <w:rFonts w:ascii="Times New Roman" w:eastAsia="Times New Roman" w:hAnsi="Times New Roman" w:cs="Times New Roman"/>
          <w:kern w:val="0"/>
          <w:sz w:val="20"/>
          <w:szCs w:val="20"/>
          <w:lang w:eastAsia="en-GB"/>
          <w14:ligatures w14:val="none"/>
        </w:rPr>
        <w:t xml:space="preserve"> na první pohled</w:t>
      </w:r>
      <w:r w:rsidR="00351505" w:rsidRPr="00351505">
        <w:rPr>
          <w:rFonts w:ascii="Times New Roman" w:eastAsia="Times New Roman" w:hAnsi="Times New Roman" w:cs="Times New Roman"/>
          <w:kern w:val="0"/>
          <w:sz w:val="20"/>
          <w:szCs w:val="20"/>
          <w:lang w:eastAsia="en-GB"/>
          <w14:ligatures w14:val="none"/>
        </w:rPr>
        <w:t xml:space="preserve"> neprojeví. Projeví se v krizové situaci. V soudní síni, ve které protistrana přitlačí na detail, kterému advokát nikdy nemusel věnovat pozornost. V mediaci, ve které je třeba číst </w:t>
      </w:r>
      <w:r>
        <w:rPr>
          <w:rFonts w:ascii="Times New Roman" w:eastAsia="Times New Roman" w:hAnsi="Times New Roman" w:cs="Times New Roman"/>
          <w:kern w:val="0"/>
          <w:sz w:val="20"/>
          <w:szCs w:val="20"/>
          <w:lang w:eastAsia="en-GB"/>
          <w14:ligatures w14:val="none"/>
        </w:rPr>
        <w:t xml:space="preserve">reakce </w:t>
      </w:r>
      <w:r w:rsidR="00351505" w:rsidRPr="00351505">
        <w:rPr>
          <w:rFonts w:ascii="Times New Roman" w:eastAsia="Times New Roman" w:hAnsi="Times New Roman" w:cs="Times New Roman"/>
          <w:kern w:val="0"/>
          <w:sz w:val="20"/>
          <w:szCs w:val="20"/>
          <w:lang w:eastAsia="en-GB"/>
          <w14:ligatures w14:val="none"/>
        </w:rPr>
        <w:t xml:space="preserve">druhého člověka, nikoli text. V </w:t>
      </w:r>
      <w:r>
        <w:rPr>
          <w:rFonts w:ascii="Times New Roman" w:eastAsia="Times New Roman" w:hAnsi="Times New Roman" w:cs="Times New Roman"/>
          <w:kern w:val="0"/>
          <w:sz w:val="20"/>
          <w:szCs w:val="20"/>
          <w:lang w:eastAsia="en-GB"/>
          <w14:ligatures w14:val="none"/>
        </w:rPr>
        <w:t>situaci</w:t>
      </w:r>
      <w:r w:rsidR="00351505" w:rsidRPr="00351505">
        <w:rPr>
          <w:rFonts w:ascii="Times New Roman" w:eastAsia="Times New Roman" w:hAnsi="Times New Roman" w:cs="Times New Roman"/>
          <w:kern w:val="0"/>
          <w:sz w:val="20"/>
          <w:szCs w:val="20"/>
          <w:lang w:eastAsia="en-GB"/>
          <w14:ligatures w14:val="none"/>
        </w:rPr>
        <w:t xml:space="preserve">, </w:t>
      </w:r>
      <w:r>
        <w:rPr>
          <w:rFonts w:ascii="Times New Roman" w:eastAsia="Times New Roman" w:hAnsi="Times New Roman" w:cs="Times New Roman"/>
          <w:kern w:val="0"/>
          <w:sz w:val="20"/>
          <w:szCs w:val="20"/>
          <w:lang w:eastAsia="en-GB"/>
          <w14:ligatures w14:val="none"/>
        </w:rPr>
        <w:t xml:space="preserve">kde se </w:t>
      </w:r>
      <w:r w:rsidR="00351505" w:rsidRPr="00351505">
        <w:rPr>
          <w:rFonts w:ascii="Times New Roman" w:eastAsia="Times New Roman" w:hAnsi="Times New Roman" w:cs="Times New Roman"/>
          <w:kern w:val="0"/>
          <w:sz w:val="20"/>
          <w:szCs w:val="20"/>
          <w:lang w:eastAsia="en-GB"/>
          <w14:ligatures w14:val="none"/>
        </w:rPr>
        <w:t xml:space="preserve">klient právě dozvěděl, že přijde o byt, a potřebuje, aby naproti němu seděl někdo, kdo mu </w:t>
      </w:r>
      <w:r>
        <w:rPr>
          <w:rFonts w:ascii="Times New Roman" w:eastAsia="Times New Roman" w:hAnsi="Times New Roman" w:cs="Times New Roman"/>
          <w:kern w:val="0"/>
          <w:sz w:val="20"/>
          <w:szCs w:val="20"/>
          <w:lang w:eastAsia="en-GB"/>
          <w14:ligatures w14:val="none"/>
        </w:rPr>
        <w:t>po</w:t>
      </w:r>
      <w:r w:rsidR="00351505" w:rsidRPr="00351505">
        <w:rPr>
          <w:rFonts w:ascii="Times New Roman" w:eastAsia="Times New Roman" w:hAnsi="Times New Roman" w:cs="Times New Roman"/>
          <w:kern w:val="0"/>
          <w:sz w:val="20"/>
          <w:szCs w:val="20"/>
          <w:lang w:eastAsia="en-GB"/>
          <w14:ligatures w14:val="none"/>
        </w:rPr>
        <w:t xml:space="preserve">rozumí. Systém právního vzdělávání ani systém kvalifikačních zkoušek (státnice, advokátní zkoušky, justiční zkoušky) tuto vrstvu kompetence neměří, protože </w:t>
      </w:r>
      <w:r>
        <w:rPr>
          <w:rFonts w:ascii="Times New Roman" w:eastAsia="Times New Roman" w:hAnsi="Times New Roman" w:cs="Times New Roman"/>
          <w:kern w:val="0"/>
          <w:sz w:val="20"/>
          <w:szCs w:val="20"/>
          <w:lang w:eastAsia="en-GB"/>
          <w14:ligatures w14:val="none"/>
        </w:rPr>
        <w:t>pouhé memorování faktu praxi měřit</w:t>
      </w:r>
      <w:r w:rsidR="00351505" w:rsidRPr="00351505">
        <w:rPr>
          <w:rFonts w:ascii="Times New Roman" w:eastAsia="Times New Roman" w:hAnsi="Times New Roman" w:cs="Times New Roman"/>
          <w:kern w:val="0"/>
          <w:sz w:val="20"/>
          <w:szCs w:val="20"/>
          <w:lang w:eastAsia="en-GB"/>
          <w14:ligatures w14:val="none"/>
        </w:rPr>
        <w:t xml:space="preserve"> nedovede. Měří výstup, nikoli proces, jenž za ním stojí.</w:t>
      </w:r>
    </w:p>
    <w:p w14:paraId="7AB5D0A1" w14:textId="77777777" w:rsidR="003B2B0F" w:rsidRDefault="003B2B0F"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7EF2285F" w14:textId="4942FCB2" w:rsidR="005E7D99"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r w:rsidRPr="00351505">
        <w:rPr>
          <w:rFonts w:ascii="Times New Roman" w:eastAsia="Times New Roman" w:hAnsi="Times New Roman" w:cs="Times New Roman"/>
          <w:kern w:val="0"/>
          <w:sz w:val="20"/>
          <w:szCs w:val="20"/>
          <w:lang w:eastAsia="en-GB"/>
          <w14:ligatures w14:val="none"/>
        </w:rPr>
        <w:t xml:space="preserve">S tím souvisí druhá, neméně zásadní vrstva. Advokátní řemeslo je řemeslem personalizovaným. Ve vztahu advokáta a klienta nejde </w:t>
      </w:r>
      <w:r w:rsidR="003B2B0F">
        <w:rPr>
          <w:rFonts w:ascii="Times New Roman" w:eastAsia="Times New Roman" w:hAnsi="Times New Roman" w:cs="Times New Roman"/>
          <w:kern w:val="0"/>
          <w:sz w:val="20"/>
          <w:szCs w:val="20"/>
          <w:lang w:eastAsia="en-GB"/>
          <w14:ligatures w14:val="none"/>
        </w:rPr>
        <w:t>pouze</w:t>
      </w:r>
      <w:r w:rsidRPr="00351505">
        <w:rPr>
          <w:rFonts w:ascii="Times New Roman" w:eastAsia="Times New Roman" w:hAnsi="Times New Roman" w:cs="Times New Roman"/>
          <w:kern w:val="0"/>
          <w:sz w:val="20"/>
          <w:szCs w:val="20"/>
          <w:lang w:eastAsia="en-GB"/>
          <w14:ligatures w14:val="none"/>
        </w:rPr>
        <w:t xml:space="preserve"> o správný právní názor. Jde o </w:t>
      </w:r>
      <w:r w:rsidR="003B2B0F">
        <w:rPr>
          <w:rFonts w:ascii="Times New Roman" w:eastAsia="Times New Roman" w:hAnsi="Times New Roman" w:cs="Times New Roman"/>
          <w:kern w:val="0"/>
          <w:sz w:val="20"/>
          <w:szCs w:val="20"/>
          <w:lang w:eastAsia="en-GB"/>
          <w14:ligatures w14:val="none"/>
        </w:rPr>
        <w:t>korektní</w:t>
      </w:r>
      <w:r w:rsidRPr="00351505">
        <w:rPr>
          <w:rFonts w:ascii="Times New Roman" w:eastAsia="Times New Roman" w:hAnsi="Times New Roman" w:cs="Times New Roman"/>
          <w:kern w:val="0"/>
          <w:sz w:val="20"/>
          <w:szCs w:val="20"/>
          <w:lang w:eastAsia="en-GB"/>
          <w14:ligatures w14:val="none"/>
        </w:rPr>
        <w:t xml:space="preserve"> právní názor doručený způsobem, kterému konkrétní klient rozumí, ve chvíli, kdy ho potřebuje, v jazyce, jenž ho neuráží, a s vědomím toho, co o klientovi advokát ví z předchozích schůzek. Pokud AI tuto personalizaci redukuje, redukuje to, co v advokátním řemesle bylo jádrem, nikoli ozdobou. </w:t>
      </w:r>
      <w:r w:rsidR="003B2B0F" w:rsidRPr="003B2B0F">
        <w:rPr>
          <w:rFonts w:ascii="Times New Roman" w:eastAsia="Times New Roman" w:hAnsi="Times New Roman" w:cs="Times New Roman"/>
          <w:kern w:val="0"/>
          <w:sz w:val="20"/>
          <w:szCs w:val="20"/>
          <w:lang w:eastAsia="en-GB"/>
          <w14:ligatures w14:val="none"/>
        </w:rPr>
        <w:t xml:space="preserve">Důvěrný charakter profese začne nahrazovat standardizované </w:t>
      </w:r>
      <w:r w:rsidR="003B2B0F">
        <w:rPr>
          <w:rFonts w:ascii="Times New Roman" w:eastAsia="Times New Roman" w:hAnsi="Times New Roman" w:cs="Times New Roman"/>
          <w:kern w:val="0"/>
          <w:sz w:val="20"/>
          <w:szCs w:val="20"/>
          <w:lang w:eastAsia="en-GB"/>
          <w14:ligatures w14:val="none"/>
        </w:rPr>
        <w:t xml:space="preserve">a technicistní </w:t>
      </w:r>
      <w:r w:rsidR="003B2B0F" w:rsidRPr="003B2B0F">
        <w:rPr>
          <w:rFonts w:ascii="Times New Roman" w:eastAsia="Times New Roman" w:hAnsi="Times New Roman" w:cs="Times New Roman"/>
          <w:kern w:val="0"/>
          <w:sz w:val="20"/>
          <w:szCs w:val="20"/>
          <w:lang w:eastAsia="en-GB"/>
          <w14:ligatures w14:val="none"/>
        </w:rPr>
        <w:t>poskytování právních služeb</w:t>
      </w:r>
      <w:r w:rsidRPr="00351505">
        <w:rPr>
          <w:rFonts w:ascii="Times New Roman" w:eastAsia="Times New Roman" w:hAnsi="Times New Roman" w:cs="Times New Roman"/>
          <w:kern w:val="0"/>
          <w:sz w:val="20"/>
          <w:szCs w:val="20"/>
          <w:lang w:eastAsia="en-GB"/>
          <w14:ligatures w14:val="none"/>
        </w:rPr>
        <w:t xml:space="preserve">. Stejný posun ohrožuje rovněž vztah soudce a stran v řízení a postavení notáře jako nestranného poradce. </w:t>
      </w:r>
      <w:r w:rsidR="003B2B0F" w:rsidRPr="003B2B0F">
        <w:rPr>
          <w:rFonts w:ascii="Times New Roman" w:eastAsia="Times New Roman" w:hAnsi="Times New Roman" w:cs="Times New Roman"/>
          <w:kern w:val="0"/>
          <w:sz w:val="20"/>
          <w:szCs w:val="20"/>
          <w:lang w:eastAsia="en-GB"/>
          <w14:ligatures w14:val="none"/>
        </w:rPr>
        <w:t>Systém se na tuto eventualitu nijak viditelně nepřipravuje, a vytváří si tak problém, který bude jen obtížně napravitelný</w:t>
      </w:r>
      <w:r w:rsidRPr="00351505">
        <w:rPr>
          <w:rFonts w:ascii="Times New Roman" w:eastAsia="Times New Roman" w:hAnsi="Times New Roman" w:cs="Times New Roman"/>
          <w:kern w:val="0"/>
          <w:sz w:val="20"/>
          <w:szCs w:val="20"/>
          <w:lang w:eastAsia="en-GB"/>
          <w14:ligatures w14:val="none"/>
        </w:rPr>
        <w:t>.</w:t>
      </w:r>
    </w:p>
    <w:p w14:paraId="4AAFB173" w14:textId="77777777" w:rsidR="005E7D99" w:rsidRDefault="005E7D99"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07FEE585" w14:textId="64BC3252" w:rsidR="005E7D99"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r w:rsidRPr="00351505">
        <w:rPr>
          <w:rFonts w:ascii="Times New Roman" w:eastAsia="Times New Roman" w:hAnsi="Times New Roman" w:cs="Times New Roman"/>
          <w:kern w:val="0"/>
          <w:sz w:val="20"/>
          <w:szCs w:val="20"/>
          <w:lang w:eastAsia="en-GB"/>
          <w14:ligatures w14:val="none"/>
        </w:rPr>
        <w:t xml:space="preserve">Profesní samospráva si tuto hrozbu uvědomuje. </w:t>
      </w:r>
      <w:r w:rsidR="003B2B0F" w:rsidRPr="00351505">
        <w:rPr>
          <w:rFonts w:ascii="Times New Roman" w:eastAsia="Times New Roman" w:hAnsi="Times New Roman" w:cs="Times New Roman"/>
          <w:kern w:val="0"/>
          <w:sz w:val="20"/>
          <w:szCs w:val="20"/>
          <w:lang w:eastAsia="en-GB"/>
          <w14:ligatures w14:val="none"/>
        </w:rPr>
        <w:t xml:space="preserve">Česká advokátní komora </w:t>
      </w:r>
      <w:r w:rsidR="003B2B0F">
        <w:rPr>
          <w:rFonts w:ascii="Times New Roman" w:eastAsia="Times New Roman" w:hAnsi="Times New Roman" w:cs="Times New Roman"/>
          <w:kern w:val="0"/>
          <w:sz w:val="20"/>
          <w:szCs w:val="20"/>
          <w:lang w:eastAsia="en-GB"/>
          <w14:ligatures w14:val="none"/>
        </w:rPr>
        <w:t>kromě stanoviska</w:t>
      </w:r>
      <w:r w:rsidR="00BB35C4" w:rsidRPr="00BB35C4">
        <w:rPr>
          <w:rFonts w:ascii="Times New Roman" w:eastAsia="Times New Roman" w:hAnsi="Times New Roman" w:cs="Times New Roman"/>
          <w:kern w:val="0"/>
          <w:sz w:val="20"/>
          <w:szCs w:val="20"/>
          <w:lang w:eastAsia="en-GB"/>
          <w14:ligatures w14:val="none"/>
        </w:rPr>
        <w:t xml:space="preserve"> k využívání AI při poskytování právních služeb</w:t>
      </w:r>
      <w:r w:rsidR="00BB35C4">
        <w:rPr>
          <w:rFonts w:ascii="Times New Roman" w:eastAsia="Times New Roman" w:hAnsi="Times New Roman" w:cs="Times New Roman"/>
          <w:kern w:val="0"/>
          <w:sz w:val="20"/>
          <w:szCs w:val="20"/>
          <w:lang w:eastAsia="en-GB"/>
          <w14:ligatures w14:val="none"/>
        </w:rPr>
        <w:t xml:space="preserve"> ze září 2023</w:t>
      </w:r>
      <w:r w:rsidR="003B2B0F">
        <w:rPr>
          <w:rStyle w:val="FootnoteReference"/>
          <w:rFonts w:ascii="Times New Roman" w:eastAsia="Times New Roman" w:hAnsi="Times New Roman" w:cs="Times New Roman"/>
          <w:kern w:val="0"/>
          <w:sz w:val="20"/>
          <w:szCs w:val="20"/>
          <w:lang w:eastAsia="en-GB"/>
          <w14:ligatures w14:val="none"/>
        </w:rPr>
        <w:footnoteReference w:id="6"/>
      </w:r>
      <w:r w:rsidR="003B2B0F">
        <w:rPr>
          <w:rFonts w:ascii="Times New Roman" w:eastAsia="Times New Roman" w:hAnsi="Times New Roman" w:cs="Times New Roman"/>
          <w:kern w:val="0"/>
          <w:sz w:val="20"/>
          <w:szCs w:val="20"/>
          <w:lang w:eastAsia="en-GB"/>
          <w14:ligatures w14:val="none"/>
        </w:rPr>
        <w:t xml:space="preserve"> </w:t>
      </w:r>
      <w:r w:rsidR="00BB35C4">
        <w:rPr>
          <w:rFonts w:ascii="Times New Roman" w:eastAsia="Times New Roman" w:hAnsi="Times New Roman" w:cs="Times New Roman"/>
          <w:kern w:val="0"/>
          <w:sz w:val="20"/>
          <w:szCs w:val="20"/>
          <w:lang w:eastAsia="en-GB"/>
          <w14:ligatures w14:val="none"/>
        </w:rPr>
        <w:t>v únoru 2026</w:t>
      </w:r>
      <w:r w:rsidR="003B2B0F">
        <w:rPr>
          <w:rFonts w:ascii="Times New Roman" w:eastAsia="Times New Roman" w:hAnsi="Times New Roman" w:cs="Times New Roman"/>
          <w:kern w:val="0"/>
          <w:sz w:val="20"/>
          <w:szCs w:val="20"/>
          <w:lang w:eastAsia="en-GB"/>
          <w14:ligatures w14:val="none"/>
        </w:rPr>
        <w:t xml:space="preserve"> </w:t>
      </w:r>
      <w:r w:rsidR="00BB35C4">
        <w:rPr>
          <w:rFonts w:ascii="Times New Roman" w:eastAsia="Times New Roman" w:hAnsi="Times New Roman" w:cs="Times New Roman"/>
          <w:kern w:val="0"/>
          <w:sz w:val="20"/>
          <w:szCs w:val="20"/>
          <w:lang w:eastAsia="en-GB"/>
          <w14:ligatures w14:val="none"/>
        </w:rPr>
        <w:t>vypracovalo i novou strategii ČAK pro oblast umělé inteligence (AI)</w:t>
      </w:r>
      <w:r w:rsidR="003B2B0F">
        <w:rPr>
          <w:rFonts w:ascii="Times New Roman" w:eastAsia="Times New Roman" w:hAnsi="Times New Roman" w:cs="Times New Roman"/>
          <w:kern w:val="0"/>
          <w:sz w:val="20"/>
          <w:szCs w:val="20"/>
          <w:lang w:eastAsia="en-GB"/>
          <w14:ligatures w14:val="none"/>
        </w:rPr>
        <w:t>, kter</w:t>
      </w:r>
      <w:r w:rsidR="00BB35C4">
        <w:rPr>
          <w:rFonts w:ascii="Times New Roman" w:eastAsia="Times New Roman" w:hAnsi="Times New Roman" w:cs="Times New Roman"/>
          <w:kern w:val="0"/>
          <w:sz w:val="20"/>
          <w:szCs w:val="20"/>
          <w:lang w:eastAsia="en-GB"/>
          <w14:ligatures w14:val="none"/>
        </w:rPr>
        <w:t>á</w:t>
      </w:r>
      <w:r w:rsidR="003B2B0F">
        <w:rPr>
          <w:rFonts w:ascii="Times New Roman" w:eastAsia="Times New Roman" w:hAnsi="Times New Roman" w:cs="Times New Roman"/>
          <w:kern w:val="0"/>
          <w:sz w:val="20"/>
          <w:szCs w:val="20"/>
          <w:lang w:eastAsia="en-GB"/>
          <w14:ligatures w14:val="none"/>
        </w:rPr>
        <w:t xml:space="preserve"> </w:t>
      </w:r>
      <w:r w:rsidR="00BB35C4">
        <w:rPr>
          <w:rFonts w:ascii="Times New Roman" w:eastAsia="Times New Roman" w:hAnsi="Times New Roman" w:cs="Times New Roman"/>
          <w:kern w:val="0"/>
          <w:sz w:val="20"/>
          <w:szCs w:val="20"/>
          <w:lang w:eastAsia="en-GB"/>
          <w14:ligatures w14:val="none"/>
        </w:rPr>
        <w:t>je</w:t>
      </w:r>
      <w:r w:rsidR="003B2B0F">
        <w:rPr>
          <w:rFonts w:ascii="Times New Roman" w:eastAsia="Times New Roman" w:hAnsi="Times New Roman" w:cs="Times New Roman"/>
          <w:kern w:val="0"/>
          <w:sz w:val="20"/>
          <w:szCs w:val="20"/>
          <w:lang w:eastAsia="en-GB"/>
          <w14:ligatures w14:val="none"/>
        </w:rPr>
        <w:t xml:space="preserve"> již ve finální fázi schválen</w:t>
      </w:r>
      <w:r w:rsidR="00BB35C4">
        <w:rPr>
          <w:rFonts w:ascii="Times New Roman" w:eastAsia="Times New Roman" w:hAnsi="Times New Roman" w:cs="Times New Roman"/>
          <w:kern w:val="0"/>
          <w:sz w:val="20"/>
          <w:szCs w:val="20"/>
          <w:lang w:eastAsia="en-GB"/>
          <w14:ligatures w14:val="none"/>
        </w:rPr>
        <w:t>a</w:t>
      </w:r>
      <w:r w:rsidR="003B2B0F">
        <w:rPr>
          <w:rFonts w:ascii="Times New Roman" w:eastAsia="Times New Roman" w:hAnsi="Times New Roman" w:cs="Times New Roman"/>
          <w:kern w:val="0"/>
          <w:sz w:val="20"/>
          <w:szCs w:val="20"/>
          <w:lang w:eastAsia="en-GB"/>
          <w14:ligatures w14:val="none"/>
        </w:rPr>
        <w:t xml:space="preserve"> představenstvem.</w:t>
      </w:r>
      <w:r w:rsidR="00BB35C4">
        <w:rPr>
          <w:rStyle w:val="FootnoteReference"/>
          <w:rFonts w:ascii="Times New Roman" w:eastAsia="Times New Roman" w:hAnsi="Times New Roman" w:cs="Times New Roman"/>
          <w:kern w:val="0"/>
          <w:sz w:val="20"/>
          <w:szCs w:val="20"/>
          <w:lang w:eastAsia="en-GB"/>
          <w14:ligatures w14:val="none"/>
        </w:rPr>
        <w:footnoteReference w:id="7"/>
      </w:r>
      <w:r w:rsidR="003B2B0F">
        <w:rPr>
          <w:rFonts w:ascii="Times New Roman" w:eastAsia="Times New Roman" w:hAnsi="Times New Roman" w:cs="Times New Roman"/>
          <w:kern w:val="0"/>
          <w:sz w:val="20"/>
          <w:szCs w:val="20"/>
          <w:lang w:eastAsia="en-GB"/>
          <w14:ligatures w14:val="none"/>
        </w:rPr>
        <w:t xml:space="preserve"> ČAK navíc </w:t>
      </w:r>
      <w:r w:rsidRPr="00351505">
        <w:rPr>
          <w:rFonts w:ascii="Times New Roman" w:eastAsia="Times New Roman" w:hAnsi="Times New Roman" w:cs="Times New Roman"/>
          <w:kern w:val="0"/>
          <w:sz w:val="20"/>
          <w:szCs w:val="20"/>
          <w:lang w:eastAsia="en-GB"/>
          <w14:ligatures w14:val="none"/>
        </w:rPr>
        <w:t>začala pro advokáty a koncipienty pořádat vlastní vzdělávací semináře o AI</w:t>
      </w:r>
      <w:r w:rsidR="003B2B0F">
        <w:rPr>
          <w:rStyle w:val="FootnoteReference"/>
          <w:rFonts w:ascii="Times New Roman" w:eastAsia="Times New Roman" w:hAnsi="Times New Roman" w:cs="Times New Roman"/>
          <w:kern w:val="0"/>
          <w:sz w:val="20"/>
          <w:szCs w:val="20"/>
          <w:lang w:eastAsia="en-GB"/>
          <w14:ligatures w14:val="none"/>
        </w:rPr>
        <w:footnoteReference w:id="8"/>
      </w:r>
      <w:r w:rsidRPr="00351505">
        <w:rPr>
          <w:rFonts w:ascii="Times New Roman" w:eastAsia="Times New Roman" w:hAnsi="Times New Roman" w:cs="Times New Roman"/>
          <w:kern w:val="0"/>
          <w:sz w:val="20"/>
          <w:szCs w:val="20"/>
          <w:lang w:eastAsia="en-GB"/>
          <w14:ligatures w14:val="none"/>
        </w:rPr>
        <w:t xml:space="preserve">, ve kterých se prakticky pracuje s nástroji typu ChatGPT, Copilot, Gemini, Claude i NotebookLM. Postoj profesní samosprávy je tedy správný a aktivní. Pro vzdělávací systém je ale tento postoj zatím neviditelný. Práce s AI je </w:t>
      </w:r>
      <w:r w:rsidR="005E7D99">
        <w:rPr>
          <w:rFonts w:ascii="Times New Roman" w:eastAsia="Times New Roman" w:hAnsi="Times New Roman" w:cs="Times New Roman"/>
          <w:kern w:val="0"/>
          <w:sz w:val="20"/>
          <w:szCs w:val="20"/>
          <w:lang w:eastAsia="en-GB"/>
          <w14:ligatures w14:val="none"/>
        </w:rPr>
        <w:t xml:space="preserve">na právnických fakultách </w:t>
      </w:r>
      <w:r w:rsidRPr="00351505">
        <w:rPr>
          <w:rFonts w:ascii="Times New Roman" w:eastAsia="Times New Roman" w:hAnsi="Times New Roman" w:cs="Times New Roman"/>
          <w:kern w:val="0"/>
          <w:sz w:val="20"/>
          <w:szCs w:val="20"/>
          <w:lang w:eastAsia="en-GB"/>
          <w14:ligatures w14:val="none"/>
        </w:rPr>
        <w:t xml:space="preserve">edukačně teprve v plenkách, ačkoli jde o fenomén, který protíná celé odvětví, nikoli jednu jeho specializaci. Tato disproporce může profesi dohnat </w:t>
      </w:r>
      <w:r w:rsidR="005E7D99" w:rsidRPr="00351505">
        <w:rPr>
          <w:rFonts w:ascii="Times New Roman" w:eastAsia="Times New Roman" w:hAnsi="Times New Roman" w:cs="Times New Roman"/>
          <w:kern w:val="0"/>
          <w:sz w:val="20"/>
          <w:szCs w:val="20"/>
          <w:lang w:eastAsia="en-GB"/>
          <w14:ligatures w14:val="none"/>
        </w:rPr>
        <w:t>rychleji</w:t>
      </w:r>
      <w:r w:rsidRPr="00351505">
        <w:rPr>
          <w:rFonts w:ascii="Times New Roman" w:eastAsia="Times New Roman" w:hAnsi="Times New Roman" w:cs="Times New Roman"/>
          <w:kern w:val="0"/>
          <w:sz w:val="20"/>
          <w:szCs w:val="20"/>
          <w:lang w:eastAsia="en-GB"/>
          <w14:ligatures w14:val="none"/>
        </w:rPr>
        <w:t xml:space="preserve"> než s</w:t>
      </w:r>
      <w:r w:rsidR="003B2B0F">
        <w:rPr>
          <w:rFonts w:ascii="Times New Roman" w:eastAsia="Times New Roman" w:hAnsi="Times New Roman" w:cs="Times New Roman"/>
          <w:kern w:val="0"/>
          <w:sz w:val="20"/>
          <w:szCs w:val="20"/>
          <w:lang w:eastAsia="en-GB"/>
          <w14:ligatures w14:val="none"/>
        </w:rPr>
        <w:t>e vzdělávání s</w:t>
      </w:r>
      <w:r w:rsidRPr="00351505">
        <w:rPr>
          <w:rFonts w:ascii="Times New Roman" w:eastAsia="Times New Roman" w:hAnsi="Times New Roman" w:cs="Times New Roman"/>
          <w:kern w:val="0"/>
          <w:sz w:val="20"/>
          <w:szCs w:val="20"/>
          <w:lang w:eastAsia="en-GB"/>
          <w14:ligatures w14:val="none"/>
        </w:rPr>
        <w:t>tačí</w:t>
      </w:r>
      <w:r w:rsidR="003B2B0F">
        <w:rPr>
          <w:rFonts w:ascii="Times New Roman" w:eastAsia="Times New Roman" w:hAnsi="Times New Roman" w:cs="Times New Roman"/>
          <w:kern w:val="0"/>
          <w:sz w:val="20"/>
          <w:szCs w:val="20"/>
          <w:lang w:eastAsia="en-GB"/>
          <w14:ligatures w14:val="none"/>
        </w:rPr>
        <w:t xml:space="preserve"> přizpůsobit</w:t>
      </w:r>
      <w:r w:rsidRPr="00351505">
        <w:rPr>
          <w:rFonts w:ascii="Times New Roman" w:eastAsia="Times New Roman" w:hAnsi="Times New Roman" w:cs="Times New Roman"/>
          <w:kern w:val="0"/>
          <w:sz w:val="20"/>
          <w:szCs w:val="20"/>
          <w:lang w:eastAsia="en-GB"/>
          <w14:ligatures w14:val="none"/>
        </w:rPr>
        <w:t>.</w:t>
      </w:r>
    </w:p>
    <w:p w14:paraId="20FBB1F4" w14:textId="77777777" w:rsidR="005E7D99" w:rsidRDefault="005E7D99"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16CDFCAC" w14:textId="579BFCB0" w:rsidR="005E7D99" w:rsidRDefault="003B2B0F" w:rsidP="00B67C35">
      <w:pPr>
        <w:spacing w:after="0" w:line="276" w:lineRule="auto"/>
        <w:jc w:val="both"/>
        <w:rPr>
          <w:rFonts w:ascii="Times New Roman" w:eastAsia="Times New Roman" w:hAnsi="Times New Roman" w:cs="Times New Roman"/>
          <w:kern w:val="0"/>
          <w:sz w:val="20"/>
          <w:szCs w:val="20"/>
          <w:lang w:eastAsia="en-GB"/>
          <w14:ligatures w14:val="none"/>
        </w:rPr>
      </w:pPr>
      <w:r w:rsidRPr="003B2B0F">
        <w:rPr>
          <w:rFonts w:ascii="Times New Roman" w:eastAsia="Times New Roman" w:hAnsi="Times New Roman" w:cs="Times New Roman"/>
          <w:kern w:val="0"/>
          <w:sz w:val="20"/>
          <w:szCs w:val="20"/>
          <w:lang w:eastAsia="en-GB"/>
          <w14:ligatures w14:val="none"/>
        </w:rPr>
        <w:t>K vnitřnímu rozporu mezi praxí a vzděláváním navíc přistupuje i vnější tlak, který je od otázky kompetencí mladých právníků formálně oddělený, fakticky je však stejně zásadní. Klienti se stále častěji obracejí s právními otázkami nejprve na AI, a teprve poté na advokáta. Někdy místo advokáta vůbec. Z toho postupně vznikají dvě nové dynamiky.</w:t>
      </w:r>
    </w:p>
    <w:p w14:paraId="426DA911" w14:textId="77777777" w:rsidR="003B2B0F" w:rsidRDefault="003B2B0F"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30103BB3" w14:textId="77777777" w:rsidR="005E7D99"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r w:rsidRPr="00351505">
        <w:rPr>
          <w:rFonts w:ascii="Times New Roman" w:eastAsia="Times New Roman" w:hAnsi="Times New Roman" w:cs="Times New Roman"/>
          <w:b/>
          <w:bCs/>
          <w:kern w:val="0"/>
          <w:sz w:val="20"/>
          <w:szCs w:val="20"/>
          <w:lang w:eastAsia="en-GB"/>
          <w14:ligatures w14:val="none"/>
        </w:rPr>
        <w:lastRenderedPageBreak/>
        <w:t>První:</w:t>
      </w:r>
      <w:r w:rsidRPr="00351505">
        <w:rPr>
          <w:rFonts w:ascii="Times New Roman" w:eastAsia="Times New Roman" w:hAnsi="Times New Roman" w:cs="Times New Roman"/>
          <w:kern w:val="0"/>
          <w:sz w:val="20"/>
          <w:szCs w:val="20"/>
          <w:lang w:eastAsia="en-GB"/>
          <w14:ligatures w14:val="none"/>
        </w:rPr>
        <w:t xml:space="preserve"> část jednodušší advokátní práce (vzorové smlouvy, orientace v procesních pravidlech, předběžné posouzení nároku) se přesouvá do prostředí, do něhož advokát vstupuje teprve ve chvíli, kdy si klient s modelem neporadil nebo si poradil špatně. </w:t>
      </w:r>
    </w:p>
    <w:p w14:paraId="184D7241" w14:textId="77777777" w:rsidR="005E7D99" w:rsidRDefault="005E7D99"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667E4053" w14:textId="0863A65E" w:rsidR="00351505" w:rsidRPr="00351505" w:rsidRDefault="00351505" w:rsidP="00B67C35">
      <w:pPr>
        <w:spacing w:after="0" w:line="276" w:lineRule="auto"/>
        <w:jc w:val="both"/>
        <w:rPr>
          <w:rFonts w:ascii="Times New Roman" w:eastAsia="Times New Roman" w:hAnsi="Times New Roman" w:cs="Times New Roman"/>
          <w:kern w:val="0"/>
          <w:sz w:val="20"/>
          <w:szCs w:val="20"/>
          <w:lang w:eastAsia="en-GB"/>
          <w14:ligatures w14:val="none"/>
        </w:rPr>
      </w:pPr>
      <w:r w:rsidRPr="00351505">
        <w:rPr>
          <w:rFonts w:ascii="Times New Roman" w:eastAsia="Times New Roman" w:hAnsi="Times New Roman" w:cs="Times New Roman"/>
          <w:b/>
          <w:bCs/>
          <w:kern w:val="0"/>
          <w:sz w:val="20"/>
          <w:szCs w:val="20"/>
          <w:lang w:eastAsia="en-GB"/>
          <w14:ligatures w14:val="none"/>
        </w:rPr>
        <w:t>Druhá:</w:t>
      </w:r>
      <w:r w:rsidRPr="00351505">
        <w:rPr>
          <w:rFonts w:ascii="Times New Roman" w:eastAsia="Times New Roman" w:hAnsi="Times New Roman" w:cs="Times New Roman"/>
          <w:kern w:val="0"/>
          <w:sz w:val="20"/>
          <w:szCs w:val="20"/>
          <w:lang w:eastAsia="en-GB"/>
          <w14:ligatures w14:val="none"/>
        </w:rPr>
        <w:t xml:space="preserve"> ten samý klient bude od advokáta očekávat, že AI rovněž používá. Že je rychlejší. Že je přesnější. Že je lépe informovaný. U advokátů a notářů toto očekávání už dnes mlčky existuje. U justice, tedy u soudců a státních zástupců, přijde s odstupem, ale přijde. </w:t>
      </w:r>
      <w:r w:rsidR="003B2B0F" w:rsidRPr="003B2B0F">
        <w:rPr>
          <w:rFonts w:ascii="Times New Roman" w:eastAsia="Times New Roman" w:hAnsi="Times New Roman" w:cs="Times New Roman"/>
          <w:kern w:val="0"/>
          <w:sz w:val="20"/>
          <w:szCs w:val="20"/>
          <w:lang w:eastAsia="en-GB"/>
          <w14:ligatures w14:val="none"/>
        </w:rPr>
        <w:t>Mladí právníci, kteří se nenaučí pracovat s AI jako s nástrojem pro posilování vlastního výkonu a úsudku, nebudou schopni tomuto očekávání dostát</w:t>
      </w:r>
      <w:r w:rsidRPr="00351505">
        <w:rPr>
          <w:rFonts w:ascii="Times New Roman" w:eastAsia="Times New Roman" w:hAnsi="Times New Roman" w:cs="Times New Roman"/>
          <w:kern w:val="0"/>
          <w:sz w:val="20"/>
          <w:szCs w:val="20"/>
          <w:lang w:eastAsia="en-GB"/>
          <w14:ligatures w14:val="none"/>
        </w:rPr>
        <w:t>. A přijdou na to v okamžiku, ve kterém už nezbude čas se znovu učit.</w:t>
      </w:r>
    </w:p>
    <w:p w14:paraId="1B28E2A9" w14:textId="77777777" w:rsidR="005E7D99" w:rsidRDefault="005E7D99"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1419F572" w14:textId="4FA0B3B8" w:rsidR="003B2B0F" w:rsidRDefault="003B2B0F" w:rsidP="00B67C35">
      <w:pPr>
        <w:spacing w:after="0" w:line="276" w:lineRule="auto"/>
        <w:jc w:val="both"/>
        <w:rPr>
          <w:rFonts w:ascii="Times New Roman" w:eastAsia="Times New Roman" w:hAnsi="Times New Roman" w:cs="Times New Roman"/>
          <w:kern w:val="0"/>
          <w:sz w:val="20"/>
          <w:szCs w:val="20"/>
          <w:lang w:eastAsia="en-GB"/>
          <w14:ligatures w14:val="none"/>
        </w:rPr>
      </w:pPr>
      <w:r w:rsidRPr="003B2B0F">
        <w:rPr>
          <w:rFonts w:ascii="Times New Roman" w:eastAsia="Times New Roman" w:hAnsi="Times New Roman" w:cs="Times New Roman"/>
          <w:kern w:val="0"/>
          <w:sz w:val="20"/>
          <w:szCs w:val="20"/>
          <w:lang w:eastAsia="en-GB"/>
          <w14:ligatures w14:val="none"/>
        </w:rPr>
        <w:t xml:space="preserve">Z </w:t>
      </w:r>
      <w:r w:rsidR="00FF79AE">
        <w:rPr>
          <w:rFonts w:ascii="Times New Roman" w:eastAsia="Times New Roman" w:hAnsi="Times New Roman" w:cs="Times New Roman"/>
          <w:kern w:val="0"/>
          <w:sz w:val="20"/>
          <w:szCs w:val="20"/>
          <w:lang w:eastAsia="en-GB"/>
          <w14:ligatures w14:val="none"/>
        </w:rPr>
        <w:t>vlastní</w:t>
      </w:r>
      <w:r w:rsidRPr="003B2B0F">
        <w:rPr>
          <w:rFonts w:ascii="Times New Roman" w:eastAsia="Times New Roman" w:hAnsi="Times New Roman" w:cs="Times New Roman"/>
          <w:kern w:val="0"/>
          <w:sz w:val="20"/>
          <w:szCs w:val="20"/>
          <w:lang w:eastAsia="en-GB"/>
          <w14:ligatures w14:val="none"/>
        </w:rPr>
        <w:t xml:space="preserve"> perspektivy studenta práva, který má vedle akademického prostředí možnost nahlížet i do každodenní reality globální advokátní kanceláře, je rozpor mezi tím, co se dnes učí na fakultách, a tím, co začíná praxe od mladých právníků očekávat, zcela neoddiskutovatelný. Nejde však o rozpor v hodnotách. Akademická obec má legitimní důvody postupovat opatrně a chránit tradiční metody výuky, které se dlouhodobě osvědčily. </w:t>
      </w:r>
    </w:p>
    <w:p w14:paraId="2851A58E" w14:textId="6FCD2185" w:rsidR="005E7D99" w:rsidRDefault="003B2B0F" w:rsidP="00B67C35">
      <w:pPr>
        <w:spacing w:after="0" w:line="276" w:lineRule="auto"/>
        <w:jc w:val="both"/>
        <w:rPr>
          <w:rFonts w:ascii="Times New Roman" w:eastAsia="Times New Roman" w:hAnsi="Times New Roman" w:cs="Times New Roman"/>
          <w:kern w:val="0"/>
          <w:sz w:val="20"/>
          <w:szCs w:val="20"/>
          <w:lang w:eastAsia="en-GB"/>
          <w14:ligatures w14:val="none"/>
        </w:rPr>
      </w:pPr>
      <w:r w:rsidRPr="003B2B0F">
        <w:rPr>
          <w:rFonts w:ascii="Times New Roman" w:eastAsia="Times New Roman" w:hAnsi="Times New Roman" w:cs="Times New Roman"/>
          <w:kern w:val="0"/>
          <w:sz w:val="20"/>
          <w:szCs w:val="20"/>
          <w:lang w:eastAsia="en-GB"/>
          <w14:ligatures w14:val="none"/>
        </w:rPr>
        <w:t>Rozpor spočívá především v tempu. AI není okrajovým trendem ani dílčí technologickou změnou; je to fenomén, který postupně prostupuje celým právním odvětvím. Pokud vzdělávací systém zareaguje až ve chvíli, kdy bude zřejmé, že současná generace absolventů nedostala nástroje k profesionální a eticky správné práci s AI, dopadne tato prodleva</w:t>
      </w:r>
      <w:r>
        <w:rPr>
          <w:rFonts w:ascii="Times New Roman" w:eastAsia="Times New Roman" w:hAnsi="Times New Roman" w:cs="Times New Roman"/>
          <w:kern w:val="0"/>
          <w:sz w:val="20"/>
          <w:szCs w:val="20"/>
          <w:lang w:eastAsia="en-GB"/>
          <w14:ligatures w14:val="none"/>
        </w:rPr>
        <w:t xml:space="preserve"> na právní praxi </w:t>
      </w:r>
      <w:r w:rsidRPr="003B2B0F">
        <w:rPr>
          <w:rFonts w:ascii="Times New Roman" w:eastAsia="Times New Roman" w:hAnsi="Times New Roman" w:cs="Times New Roman"/>
          <w:kern w:val="0"/>
          <w:sz w:val="20"/>
          <w:szCs w:val="20"/>
          <w:lang w:eastAsia="en-GB"/>
          <w14:ligatures w14:val="none"/>
        </w:rPr>
        <w:t>nákladn</w:t>
      </w:r>
      <w:r>
        <w:rPr>
          <w:rFonts w:ascii="Times New Roman" w:eastAsia="Times New Roman" w:hAnsi="Times New Roman" w:cs="Times New Roman"/>
          <w:kern w:val="0"/>
          <w:sz w:val="20"/>
          <w:szCs w:val="20"/>
          <w:lang w:eastAsia="en-GB"/>
          <w14:ligatures w14:val="none"/>
        </w:rPr>
        <w:t>ě</w:t>
      </w:r>
      <w:r w:rsidRPr="003B2B0F">
        <w:rPr>
          <w:rFonts w:ascii="Times New Roman" w:eastAsia="Times New Roman" w:hAnsi="Times New Roman" w:cs="Times New Roman"/>
          <w:kern w:val="0"/>
          <w:sz w:val="20"/>
          <w:szCs w:val="20"/>
          <w:lang w:eastAsia="en-GB"/>
          <w14:ligatures w14:val="none"/>
        </w:rPr>
        <w:t>.</w:t>
      </w:r>
    </w:p>
    <w:p w14:paraId="35FBDA0C" w14:textId="77777777" w:rsidR="003B2B0F" w:rsidRPr="00351505" w:rsidRDefault="003B2B0F"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2554E0BE" w14:textId="2FEA423A" w:rsidR="00351505" w:rsidRDefault="003B2B0F" w:rsidP="00B67C35">
      <w:pPr>
        <w:spacing w:after="0" w:line="276" w:lineRule="auto"/>
        <w:jc w:val="both"/>
        <w:rPr>
          <w:rFonts w:ascii="Times New Roman" w:eastAsia="Times New Roman" w:hAnsi="Times New Roman" w:cs="Times New Roman"/>
          <w:kern w:val="0"/>
          <w:sz w:val="20"/>
          <w:szCs w:val="20"/>
          <w:lang w:eastAsia="en-GB"/>
          <w14:ligatures w14:val="none"/>
        </w:rPr>
      </w:pPr>
      <w:r w:rsidRPr="003B2B0F">
        <w:rPr>
          <w:rFonts w:ascii="Times New Roman" w:eastAsia="Times New Roman" w:hAnsi="Times New Roman" w:cs="Times New Roman"/>
          <w:kern w:val="0"/>
          <w:sz w:val="20"/>
          <w:szCs w:val="20"/>
          <w:lang w:eastAsia="en-GB"/>
          <w14:ligatures w14:val="none"/>
        </w:rPr>
        <w:t xml:space="preserve">Mladý právník dnes nemá luxus volby, zda bude umělá inteligence součástí jeho práce. Může si pouze zvolit, jaký vztah si k ní vytvoří – zda </w:t>
      </w:r>
      <w:r w:rsidR="00FF79AE">
        <w:rPr>
          <w:rFonts w:ascii="Times New Roman" w:eastAsia="Times New Roman" w:hAnsi="Times New Roman" w:cs="Times New Roman"/>
          <w:kern w:val="0"/>
          <w:sz w:val="20"/>
          <w:szCs w:val="20"/>
          <w:lang w:eastAsia="en-GB"/>
          <w14:ligatures w14:val="none"/>
        </w:rPr>
        <w:t xml:space="preserve">půjde o </w:t>
      </w:r>
      <w:r w:rsidRPr="003B2B0F">
        <w:rPr>
          <w:rFonts w:ascii="Times New Roman" w:eastAsia="Times New Roman" w:hAnsi="Times New Roman" w:cs="Times New Roman"/>
          <w:kern w:val="0"/>
          <w:sz w:val="20"/>
          <w:szCs w:val="20"/>
          <w:lang w:eastAsia="en-GB"/>
          <w14:ligatures w14:val="none"/>
        </w:rPr>
        <w:t>úlev</w:t>
      </w:r>
      <w:r w:rsidR="00FF79AE">
        <w:rPr>
          <w:rFonts w:ascii="Times New Roman" w:eastAsia="Times New Roman" w:hAnsi="Times New Roman" w:cs="Times New Roman"/>
          <w:kern w:val="0"/>
          <w:sz w:val="20"/>
          <w:szCs w:val="20"/>
          <w:lang w:eastAsia="en-GB"/>
          <w14:ligatures w14:val="none"/>
        </w:rPr>
        <w:t>u</w:t>
      </w:r>
      <w:r w:rsidRPr="003B2B0F">
        <w:rPr>
          <w:rFonts w:ascii="Times New Roman" w:eastAsia="Times New Roman" w:hAnsi="Times New Roman" w:cs="Times New Roman"/>
          <w:kern w:val="0"/>
          <w:sz w:val="20"/>
          <w:szCs w:val="20"/>
          <w:lang w:eastAsia="en-GB"/>
          <w14:ligatures w14:val="none"/>
        </w:rPr>
        <w:t>, nebo výzv</w:t>
      </w:r>
      <w:r w:rsidR="00FF79AE">
        <w:rPr>
          <w:rFonts w:ascii="Times New Roman" w:eastAsia="Times New Roman" w:hAnsi="Times New Roman" w:cs="Times New Roman"/>
          <w:kern w:val="0"/>
          <w:sz w:val="20"/>
          <w:szCs w:val="20"/>
          <w:lang w:eastAsia="en-GB"/>
          <w14:ligatures w14:val="none"/>
        </w:rPr>
        <w:t>u</w:t>
      </w:r>
      <w:r w:rsidRPr="003B2B0F">
        <w:rPr>
          <w:rFonts w:ascii="Times New Roman" w:eastAsia="Times New Roman" w:hAnsi="Times New Roman" w:cs="Times New Roman"/>
          <w:kern w:val="0"/>
          <w:sz w:val="20"/>
          <w:szCs w:val="20"/>
          <w:lang w:eastAsia="en-GB"/>
          <w14:ligatures w14:val="none"/>
        </w:rPr>
        <w:t>. První cesta ušetří hodiny, ale může stát roky profesního růstu. Druhá ušetří méně, zároveň však buduje kompetenci, kterou bude za několik let v profesi jen velmi obtížné nahradit. Právě zde by měla spočívat role právnických fakult: pomoci studentům tuto volbu pochopit a naučit je s AI pracovat profesionálně, kriticky a odpovědně. Zatím však systém tuto odpovědnost převážně ponechává na jednotlivcích a vlastní zdrženlivost prezentuje jako projev opatrnosti. Tato opatrnost se ale stále obtížněji odlišuje od neochoty učit to, co začíná být pro výkon profese nezbytné.</w:t>
      </w:r>
    </w:p>
    <w:p w14:paraId="71566535" w14:textId="77777777" w:rsidR="00B67C35" w:rsidRPr="00351505" w:rsidRDefault="00B67C35" w:rsidP="00B67C35">
      <w:pPr>
        <w:spacing w:after="0" w:line="276" w:lineRule="auto"/>
        <w:jc w:val="both"/>
        <w:rPr>
          <w:rFonts w:ascii="Times New Roman" w:eastAsia="Times New Roman" w:hAnsi="Times New Roman" w:cs="Times New Roman"/>
          <w:kern w:val="0"/>
          <w:sz w:val="20"/>
          <w:szCs w:val="20"/>
          <w:lang w:eastAsia="en-GB"/>
          <w14:ligatures w14:val="none"/>
        </w:rPr>
      </w:pPr>
    </w:p>
    <w:p w14:paraId="01A9F119" w14:textId="77777777" w:rsidR="00B67C35" w:rsidRDefault="00351505" w:rsidP="00B67C35">
      <w:pPr>
        <w:spacing w:after="0" w:line="276" w:lineRule="auto"/>
        <w:jc w:val="both"/>
        <w:rPr>
          <w:rFonts w:ascii="Times New Roman" w:eastAsia="Times New Roman" w:hAnsi="Times New Roman" w:cs="Times New Roman"/>
          <w:b/>
          <w:bCs/>
          <w:kern w:val="0"/>
          <w:sz w:val="20"/>
          <w:szCs w:val="20"/>
          <w:lang w:eastAsia="en-GB"/>
          <w14:ligatures w14:val="none"/>
        </w:rPr>
      </w:pPr>
      <w:r w:rsidRPr="00351505">
        <w:rPr>
          <w:rFonts w:ascii="Times New Roman" w:eastAsia="Times New Roman" w:hAnsi="Times New Roman" w:cs="Times New Roman"/>
          <w:b/>
          <w:bCs/>
          <w:kern w:val="0"/>
          <w:sz w:val="20"/>
          <w:szCs w:val="20"/>
          <w:lang w:eastAsia="en-GB"/>
          <w14:ligatures w14:val="none"/>
        </w:rPr>
        <w:t>O autorovi</w:t>
      </w:r>
    </w:p>
    <w:p w14:paraId="76B3337D" w14:textId="77777777" w:rsidR="00B67C35" w:rsidRDefault="00B67C35" w:rsidP="00B67C35">
      <w:pPr>
        <w:spacing w:after="0" w:line="276" w:lineRule="auto"/>
        <w:jc w:val="both"/>
        <w:rPr>
          <w:rFonts w:ascii="Times New Roman" w:eastAsia="Times New Roman" w:hAnsi="Times New Roman" w:cs="Times New Roman"/>
          <w:b/>
          <w:bCs/>
          <w:kern w:val="0"/>
          <w:sz w:val="20"/>
          <w:szCs w:val="20"/>
          <w:lang w:eastAsia="en-GB"/>
          <w14:ligatures w14:val="none"/>
        </w:rPr>
      </w:pPr>
    </w:p>
    <w:p w14:paraId="307846F7" w14:textId="6F33AAA8" w:rsidR="00351505" w:rsidRPr="00351505" w:rsidRDefault="00351505" w:rsidP="00B67C35">
      <w:pPr>
        <w:spacing w:after="0" w:line="276" w:lineRule="auto"/>
        <w:jc w:val="both"/>
        <w:rPr>
          <w:rFonts w:ascii="Times New Roman" w:eastAsia="Times New Roman" w:hAnsi="Times New Roman" w:cs="Times New Roman"/>
          <w:b/>
          <w:bCs/>
          <w:i/>
          <w:iCs/>
          <w:kern w:val="0"/>
          <w:sz w:val="20"/>
          <w:szCs w:val="20"/>
          <w:lang w:eastAsia="en-GB"/>
          <w14:ligatures w14:val="none"/>
        </w:rPr>
      </w:pPr>
      <w:r w:rsidRPr="00351505">
        <w:rPr>
          <w:rFonts w:ascii="Times New Roman" w:eastAsia="Times New Roman" w:hAnsi="Times New Roman" w:cs="Times New Roman"/>
          <w:i/>
          <w:iCs/>
          <w:kern w:val="0"/>
          <w:sz w:val="20"/>
          <w:szCs w:val="20"/>
          <w:lang w:eastAsia="en-GB"/>
          <w14:ligatures w14:val="none"/>
        </w:rPr>
        <w:t xml:space="preserve">Alexander Bürgermeister je studentem prvního ročníku Právnické fakulty Univerzity Karlovy. Od střední školy pracuje v globální advokátní kanceláři DLA Piper, v současné době jako právní a BD student, kde se podílí na přípravě klíčových materiálů pro partnery, právníky a klienty kanceláře, a to jak v </w:t>
      </w:r>
      <w:r w:rsidR="00A54F9F">
        <w:rPr>
          <w:rFonts w:ascii="Times New Roman" w:eastAsia="Times New Roman" w:hAnsi="Times New Roman" w:cs="Times New Roman"/>
          <w:i/>
          <w:iCs/>
          <w:kern w:val="0"/>
          <w:sz w:val="20"/>
          <w:szCs w:val="20"/>
          <w:lang w:eastAsia="en-GB"/>
          <w14:ligatures w14:val="none"/>
        </w:rPr>
        <w:t>oblasti</w:t>
      </w:r>
      <w:r w:rsidRPr="00351505">
        <w:rPr>
          <w:rFonts w:ascii="Times New Roman" w:eastAsia="Times New Roman" w:hAnsi="Times New Roman" w:cs="Times New Roman"/>
          <w:i/>
          <w:iCs/>
          <w:kern w:val="0"/>
          <w:sz w:val="20"/>
          <w:szCs w:val="20"/>
          <w:lang w:eastAsia="en-GB"/>
          <w14:ligatures w14:val="none"/>
        </w:rPr>
        <w:t xml:space="preserve"> business developmentu, tak v</w:t>
      </w:r>
      <w:r w:rsidR="00A54F9F">
        <w:rPr>
          <w:rFonts w:ascii="Times New Roman" w:eastAsia="Times New Roman" w:hAnsi="Times New Roman" w:cs="Times New Roman"/>
          <w:i/>
          <w:iCs/>
          <w:kern w:val="0"/>
          <w:sz w:val="20"/>
          <w:szCs w:val="20"/>
          <w:lang w:eastAsia="en-GB"/>
          <w14:ligatures w14:val="none"/>
        </w:rPr>
        <w:t xml:space="preserve"> právní</w:t>
      </w:r>
      <w:r w:rsidRPr="00351505">
        <w:rPr>
          <w:rFonts w:ascii="Times New Roman" w:eastAsia="Times New Roman" w:hAnsi="Times New Roman" w:cs="Times New Roman"/>
          <w:i/>
          <w:iCs/>
          <w:kern w:val="0"/>
          <w:sz w:val="20"/>
          <w:szCs w:val="20"/>
          <w:lang w:eastAsia="en-GB"/>
          <w14:ligatures w14:val="none"/>
        </w:rPr>
        <w:t xml:space="preserve"> rovině. Od dětství zpívá ve sboru, rád hraje na kytaru a piano a jezdí na kole. </w:t>
      </w:r>
      <w:r w:rsidR="00A54F9F">
        <w:rPr>
          <w:rFonts w:ascii="Times New Roman" w:eastAsia="Times New Roman" w:hAnsi="Times New Roman" w:cs="Times New Roman"/>
          <w:i/>
          <w:iCs/>
          <w:kern w:val="0"/>
          <w:sz w:val="20"/>
          <w:szCs w:val="20"/>
          <w:lang w:eastAsia="en-GB"/>
          <w14:ligatures w14:val="none"/>
        </w:rPr>
        <w:br/>
      </w:r>
      <w:r w:rsidR="00A54F9F">
        <w:rPr>
          <w:rFonts w:ascii="Times New Roman" w:eastAsia="Times New Roman" w:hAnsi="Times New Roman" w:cs="Times New Roman"/>
          <w:i/>
          <w:iCs/>
          <w:kern w:val="0"/>
          <w:sz w:val="20"/>
          <w:szCs w:val="20"/>
          <w:lang w:eastAsia="en-GB"/>
          <w14:ligatures w14:val="none"/>
        </w:rPr>
        <w:br/>
      </w:r>
      <w:r w:rsidRPr="00351505">
        <w:rPr>
          <w:rFonts w:ascii="Times New Roman" w:eastAsia="Times New Roman" w:hAnsi="Times New Roman" w:cs="Times New Roman"/>
          <w:i/>
          <w:iCs/>
          <w:kern w:val="0"/>
          <w:sz w:val="20"/>
          <w:szCs w:val="20"/>
          <w:lang w:eastAsia="en-GB"/>
          <w14:ligatures w14:val="none"/>
        </w:rPr>
        <w:t>Je držitelem Zlaté</w:t>
      </w:r>
      <w:r w:rsidR="00A54F9F">
        <w:rPr>
          <w:rFonts w:ascii="Times New Roman" w:eastAsia="Times New Roman" w:hAnsi="Times New Roman" w:cs="Times New Roman"/>
          <w:i/>
          <w:iCs/>
          <w:kern w:val="0"/>
          <w:sz w:val="20"/>
          <w:szCs w:val="20"/>
          <w:lang w:eastAsia="en-GB"/>
          <w14:ligatures w14:val="none"/>
        </w:rPr>
        <w:t xml:space="preserve"> úrovně </w:t>
      </w:r>
      <w:r w:rsidRPr="00351505">
        <w:rPr>
          <w:rFonts w:ascii="Times New Roman" w:eastAsia="Times New Roman" w:hAnsi="Times New Roman" w:cs="Times New Roman"/>
          <w:i/>
          <w:iCs/>
          <w:kern w:val="0"/>
          <w:sz w:val="20"/>
          <w:szCs w:val="20"/>
          <w:lang w:eastAsia="en-GB"/>
          <w14:ligatures w14:val="none"/>
        </w:rPr>
        <w:t>mezinárodního programu DofE,</w:t>
      </w:r>
      <w:r w:rsidR="00A54F9F">
        <w:rPr>
          <w:rFonts w:ascii="Times New Roman" w:eastAsia="Times New Roman" w:hAnsi="Times New Roman" w:cs="Times New Roman"/>
          <w:i/>
          <w:iCs/>
          <w:kern w:val="0"/>
          <w:sz w:val="20"/>
          <w:szCs w:val="20"/>
          <w:lang w:eastAsia="en-GB"/>
          <w14:ligatures w14:val="none"/>
        </w:rPr>
        <w:t xml:space="preserve"> celostátním</w:t>
      </w:r>
      <w:r w:rsidRPr="00351505">
        <w:rPr>
          <w:rFonts w:ascii="Times New Roman" w:eastAsia="Times New Roman" w:hAnsi="Times New Roman" w:cs="Times New Roman"/>
          <w:i/>
          <w:iCs/>
          <w:kern w:val="0"/>
          <w:sz w:val="20"/>
          <w:szCs w:val="20"/>
          <w:lang w:eastAsia="en-GB"/>
          <w14:ligatures w14:val="none"/>
        </w:rPr>
        <w:t xml:space="preserve"> </w:t>
      </w:r>
      <w:r w:rsidR="00A54F9F">
        <w:rPr>
          <w:rFonts w:ascii="Times New Roman" w:eastAsia="Times New Roman" w:hAnsi="Times New Roman" w:cs="Times New Roman"/>
          <w:i/>
          <w:iCs/>
          <w:kern w:val="0"/>
          <w:sz w:val="20"/>
          <w:szCs w:val="20"/>
          <w:lang w:eastAsia="en-GB"/>
          <w14:ligatures w14:val="none"/>
        </w:rPr>
        <w:t>finalistou soutěže Europasecura (2. místo), dvakrát</w:t>
      </w:r>
      <w:r w:rsidRPr="00351505">
        <w:rPr>
          <w:rFonts w:ascii="Times New Roman" w:eastAsia="Times New Roman" w:hAnsi="Times New Roman" w:cs="Times New Roman"/>
          <w:i/>
          <w:iCs/>
          <w:kern w:val="0"/>
          <w:sz w:val="20"/>
          <w:szCs w:val="20"/>
          <w:lang w:eastAsia="en-GB"/>
          <w14:ligatures w14:val="none"/>
        </w:rPr>
        <w:t xml:space="preserve"> se umístil mezi TOP 100 středoškolskými studenty v České republice a vedle práva a umělé inteligence se intenzivně zajímá o diplomacii a politiku.</w:t>
      </w:r>
      <w:r w:rsidR="00A54F9F">
        <w:rPr>
          <w:rFonts w:ascii="Times New Roman" w:eastAsia="Times New Roman" w:hAnsi="Times New Roman" w:cs="Times New Roman"/>
          <w:i/>
          <w:iCs/>
          <w:kern w:val="0"/>
          <w:sz w:val="20"/>
          <w:szCs w:val="20"/>
          <w:lang w:eastAsia="en-GB"/>
          <w14:ligatures w14:val="none"/>
        </w:rPr>
        <w:t xml:space="preserve"> </w:t>
      </w:r>
    </w:p>
    <w:p w14:paraId="54102162" w14:textId="77777777" w:rsidR="0008087D" w:rsidRPr="00F32E7D" w:rsidRDefault="0008087D" w:rsidP="00B67C35">
      <w:pPr>
        <w:spacing w:after="0" w:line="276" w:lineRule="auto"/>
        <w:jc w:val="both"/>
        <w:rPr>
          <w:rFonts w:ascii="Times New Roman" w:hAnsi="Times New Roman" w:cs="Times New Roman"/>
          <w:sz w:val="20"/>
          <w:szCs w:val="20"/>
        </w:rPr>
      </w:pPr>
    </w:p>
    <w:sectPr w:rsidR="0008087D" w:rsidRPr="00F32E7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DEE1" w14:textId="77777777" w:rsidR="00A90828" w:rsidRDefault="00A90828" w:rsidP="008126E2">
      <w:pPr>
        <w:spacing w:after="0" w:line="240" w:lineRule="auto"/>
      </w:pPr>
      <w:r>
        <w:separator/>
      </w:r>
    </w:p>
  </w:endnote>
  <w:endnote w:type="continuationSeparator" w:id="0">
    <w:p w14:paraId="7B9325F2" w14:textId="77777777" w:rsidR="00A90828" w:rsidRDefault="00A90828" w:rsidP="0081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5816272"/>
      <w:docPartObj>
        <w:docPartGallery w:val="Page Numbers (Bottom of Page)"/>
        <w:docPartUnique/>
      </w:docPartObj>
    </w:sdtPr>
    <w:sdtContent>
      <w:p w14:paraId="11CC6107" w14:textId="37EEBFFA" w:rsidR="007D53A6" w:rsidRDefault="007D53A6" w:rsidP="006542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02641A" w14:textId="77777777" w:rsidR="00ED359C" w:rsidRDefault="00ED3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1288933742"/>
      <w:docPartObj>
        <w:docPartGallery w:val="Page Numbers (Bottom of Page)"/>
        <w:docPartUnique/>
      </w:docPartObj>
    </w:sdtPr>
    <w:sdtContent>
      <w:p w14:paraId="5B824CDE" w14:textId="639B34E8" w:rsidR="007D53A6" w:rsidRPr="007D53A6" w:rsidRDefault="007D53A6" w:rsidP="006542B0">
        <w:pPr>
          <w:pStyle w:val="Footer"/>
          <w:framePr w:wrap="none" w:vAnchor="text" w:hAnchor="margin" w:xAlign="center" w:y="1"/>
          <w:rPr>
            <w:rStyle w:val="PageNumber"/>
            <w:rFonts w:ascii="Times New Roman" w:hAnsi="Times New Roman" w:cs="Times New Roman"/>
            <w:sz w:val="20"/>
            <w:szCs w:val="20"/>
          </w:rPr>
        </w:pPr>
        <w:r w:rsidRPr="007D53A6">
          <w:rPr>
            <w:rStyle w:val="PageNumber"/>
            <w:rFonts w:ascii="Times New Roman" w:hAnsi="Times New Roman" w:cs="Times New Roman"/>
            <w:sz w:val="20"/>
            <w:szCs w:val="20"/>
          </w:rPr>
          <w:fldChar w:fldCharType="begin"/>
        </w:r>
        <w:r w:rsidRPr="007D53A6">
          <w:rPr>
            <w:rStyle w:val="PageNumber"/>
            <w:rFonts w:ascii="Times New Roman" w:hAnsi="Times New Roman" w:cs="Times New Roman"/>
            <w:sz w:val="20"/>
            <w:szCs w:val="20"/>
          </w:rPr>
          <w:instrText xml:space="preserve"> PAGE </w:instrText>
        </w:r>
        <w:r w:rsidRPr="007D53A6">
          <w:rPr>
            <w:rStyle w:val="PageNumber"/>
            <w:rFonts w:ascii="Times New Roman" w:hAnsi="Times New Roman" w:cs="Times New Roman"/>
            <w:sz w:val="20"/>
            <w:szCs w:val="20"/>
          </w:rPr>
          <w:fldChar w:fldCharType="separate"/>
        </w:r>
        <w:r w:rsidRPr="007D53A6">
          <w:rPr>
            <w:rStyle w:val="PageNumber"/>
            <w:rFonts w:ascii="Times New Roman" w:hAnsi="Times New Roman" w:cs="Times New Roman"/>
            <w:noProof/>
            <w:sz w:val="20"/>
            <w:szCs w:val="20"/>
          </w:rPr>
          <w:t>1</w:t>
        </w:r>
        <w:r w:rsidRPr="007D53A6">
          <w:rPr>
            <w:rStyle w:val="PageNumber"/>
            <w:rFonts w:ascii="Times New Roman" w:hAnsi="Times New Roman" w:cs="Times New Roman"/>
            <w:sz w:val="20"/>
            <w:szCs w:val="20"/>
          </w:rPr>
          <w:fldChar w:fldCharType="end"/>
        </w:r>
      </w:p>
    </w:sdtContent>
  </w:sdt>
  <w:p w14:paraId="1D381B48" w14:textId="46751519" w:rsidR="00ED359C" w:rsidRDefault="00ED3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BC3C" w14:textId="77777777" w:rsidR="00A90828" w:rsidRDefault="00A90828" w:rsidP="008126E2">
      <w:pPr>
        <w:spacing w:after="0" w:line="240" w:lineRule="auto"/>
      </w:pPr>
      <w:r>
        <w:separator/>
      </w:r>
    </w:p>
  </w:footnote>
  <w:footnote w:type="continuationSeparator" w:id="0">
    <w:p w14:paraId="7CA13605" w14:textId="77777777" w:rsidR="00A90828" w:rsidRDefault="00A90828" w:rsidP="008126E2">
      <w:pPr>
        <w:spacing w:after="0" w:line="240" w:lineRule="auto"/>
      </w:pPr>
      <w:r>
        <w:continuationSeparator/>
      </w:r>
    </w:p>
  </w:footnote>
  <w:footnote w:id="1">
    <w:p w14:paraId="330E5DF1" w14:textId="4C60751E" w:rsidR="008126E2" w:rsidRPr="00BB35C4" w:rsidRDefault="008126E2">
      <w:pPr>
        <w:pStyle w:val="FootnoteText"/>
        <w:rPr>
          <w:rFonts w:ascii="Times New Roman" w:hAnsi="Times New Roman" w:cs="Times New Roman"/>
          <w:sz w:val="16"/>
          <w:szCs w:val="16"/>
        </w:rPr>
      </w:pPr>
      <w:r w:rsidRPr="00BB35C4">
        <w:rPr>
          <w:rStyle w:val="FootnoteReference"/>
          <w:rFonts w:ascii="Times New Roman" w:hAnsi="Times New Roman" w:cs="Times New Roman"/>
          <w:sz w:val="16"/>
          <w:szCs w:val="16"/>
        </w:rPr>
        <w:footnoteRef/>
      </w:r>
      <w:r w:rsidR="00FF79AE" w:rsidRPr="00BB35C4">
        <w:rPr>
          <w:rFonts w:ascii="Times New Roman" w:hAnsi="Times New Roman" w:cs="Times New Roman"/>
          <w:sz w:val="16"/>
          <w:szCs w:val="16"/>
        </w:rPr>
        <w:t xml:space="preserve"> </w:t>
      </w:r>
      <w:hyperlink r:id="rId1" w:history="1">
        <w:r w:rsidR="00FF79AE" w:rsidRPr="00BB35C4">
          <w:rPr>
            <w:rStyle w:val="Hyperlink"/>
            <w:rFonts w:ascii="Times New Roman" w:hAnsi="Times New Roman" w:cs="Times New Roman"/>
            <w:sz w:val="16"/>
            <w:szCs w:val="16"/>
          </w:rPr>
          <w:t>h</w:t>
        </w:r>
        <w:r w:rsidR="00FF79AE" w:rsidRPr="00BB35C4">
          <w:rPr>
            <w:rStyle w:val="Hyperlink"/>
            <w:rFonts w:ascii="Times New Roman" w:hAnsi="Times New Roman" w:cs="Times New Roman"/>
            <w:sz w:val="16"/>
            <w:szCs w:val="16"/>
          </w:rPr>
          <w:t>ttps://www.economist.com/business/2023/06/06/generative-ai-could-radically-alter-the-practice-of-law</w:t>
        </w:r>
      </w:hyperlink>
      <w:r w:rsidR="00FF79AE" w:rsidRPr="00BB35C4">
        <w:rPr>
          <w:rFonts w:ascii="Times New Roman" w:hAnsi="Times New Roman" w:cs="Times New Roman"/>
          <w:sz w:val="16"/>
          <w:szCs w:val="16"/>
        </w:rPr>
        <w:t xml:space="preserve"> </w:t>
      </w:r>
    </w:p>
  </w:footnote>
  <w:footnote w:id="2">
    <w:p w14:paraId="6FDE15DF" w14:textId="1C6F79C4" w:rsidR="008126E2" w:rsidRPr="00BB35C4" w:rsidRDefault="008126E2">
      <w:pPr>
        <w:pStyle w:val="FootnoteText"/>
        <w:rPr>
          <w:rFonts w:ascii="Times New Roman" w:hAnsi="Times New Roman" w:cs="Times New Roman"/>
          <w:sz w:val="16"/>
          <w:szCs w:val="16"/>
        </w:rPr>
      </w:pPr>
      <w:r w:rsidRPr="00BB35C4">
        <w:rPr>
          <w:rStyle w:val="FootnoteReference"/>
          <w:rFonts w:ascii="Times New Roman" w:hAnsi="Times New Roman" w:cs="Times New Roman"/>
          <w:sz w:val="16"/>
          <w:szCs w:val="16"/>
        </w:rPr>
        <w:footnoteRef/>
      </w:r>
      <w:r w:rsidRPr="00BB35C4">
        <w:rPr>
          <w:rFonts w:ascii="Times New Roman" w:hAnsi="Times New Roman" w:cs="Times New Roman"/>
          <w:sz w:val="16"/>
          <w:szCs w:val="16"/>
        </w:rPr>
        <w:t xml:space="preserve"> </w:t>
      </w:r>
      <w:r w:rsidR="00BB35C4" w:rsidRPr="00BB35C4">
        <w:rPr>
          <w:rFonts w:ascii="Times New Roman" w:hAnsi="Times New Roman" w:cs="Times New Roman"/>
          <w:sz w:val="16"/>
          <w:szCs w:val="16"/>
        </w:rPr>
        <w:t xml:space="preserve">Toto bylo publikováno ve stejném reportu – více v tomto článku: </w:t>
      </w:r>
      <w:hyperlink r:id="rId2" w:history="1">
        <w:r w:rsidR="00BB35C4" w:rsidRPr="00BB35C4">
          <w:rPr>
            <w:rStyle w:val="Hyperlink"/>
            <w:rFonts w:ascii="Times New Roman" w:hAnsi="Times New Roman" w:cs="Times New Roman"/>
            <w:sz w:val="16"/>
            <w:szCs w:val="16"/>
          </w:rPr>
          <w:t>https://www.theglobeandmail.com/investing/markets/inside-the-market/article-44-of-legal-work-can-be-automated-by-ai-prominent-goldman-sachs/</w:t>
        </w:r>
      </w:hyperlink>
      <w:r w:rsidR="00BB35C4" w:rsidRPr="00BB35C4">
        <w:rPr>
          <w:rFonts w:ascii="Times New Roman" w:hAnsi="Times New Roman" w:cs="Times New Roman"/>
          <w:sz w:val="16"/>
          <w:szCs w:val="16"/>
        </w:rPr>
        <w:t xml:space="preserve"> </w:t>
      </w:r>
    </w:p>
  </w:footnote>
  <w:footnote w:id="3">
    <w:p w14:paraId="620A98A8" w14:textId="03962AB1" w:rsidR="00B67C35" w:rsidRPr="00BB35C4" w:rsidRDefault="00B67C35">
      <w:pPr>
        <w:pStyle w:val="FootnoteText"/>
        <w:rPr>
          <w:rFonts w:ascii="Times New Roman" w:hAnsi="Times New Roman" w:cs="Times New Roman"/>
          <w:sz w:val="16"/>
          <w:szCs w:val="16"/>
        </w:rPr>
      </w:pPr>
      <w:r w:rsidRPr="00BB35C4">
        <w:rPr>
          <w:rStyle w:val="FootnoteReference"/>
          <w:rFonts w:ascii="Times New Roman" w:hAnsi="Times New Roman" w:cs="Times New Roman"/>
          <w:sz w:val="16"/>
          <w:szCs w:val="16"/>
        </w:rPr>
        <w:footnoteRef/>
      </w:r>
      <w:r w:rsidRPr="00BB35C4">
        <w:rPr>
          <w:rFonts w:ascii="Times New Roman" w:hAnsi="Times New Roman" w:cs="Times New Roman"/>
          <w:sz w:val="16"/>
          <w:szCs w:val="16"/>
        </w:rPr>
        <w:t xml:space="preserve"> </w:t>
      </w:r>
      <w:hyperlink r:id="rId3" w:history="1">
        <w:r w:rsidR="00BB35C4" w:rsidRPr="00BB35C4">
          <w:rPr>
            <w:rStyle w:val="Hyperlink"/>
            <w:rFonts w:ascii="Times New Roman" w:hAnsi="Times New Roman" w:cs="Times New Roman"/>
            <w:sz w:val="16"/>
            <w:szCs w:val="16"/>
          </w:rPr>
          <w:t>https://finance.yahoo.com/news/goldman-sachs-says-ai-automation-190424288.html?guccounter=1</w:t>
        </w:r>
      </w:hyperlink>
      <w:r w:rsidR="00BB35C4" w:rsidRPr="00BB35C4">
        <w:rPr>
          <w:rFonts w:ascii="Times New Roman" w:hAnsi="Times New Roman" w:cs="Times New Roman"/>
          <w:sz w:val="16"/>
          <w:szCs w:val="16"/>
        </w:rPr>
        <w:t xml:space="preserve"> </w:t>
      </w:r>
    </w:p>
  </w:footnote>
  <w:footnote w:id="4">
    <w:p w14:paraId="3D3B94C1" w14:textId="2182F350" w:rsidR="00B67C35" w:rsidRPr="00BB35C4" w:rsidRDefault="00B67C35">
      <w:pPr>
        <w:pStyle w:val="FootnoteText"/>
        <w:rPr>
          <w:rFonts w:ascii="Times New Roman" w:hAnsi="Times New Roman" w:cs="Times New Roman"/>
          <w:sz w:val="16"/>
          <w:szCs w:val="16"/>
        </w:rPr>
      </w:pPr>
      <w:r w:rsidRPr="00BB35C4">
        <w:rPr>
          <w:rStyle w:val="FootnoteReference"/>
          <w:rFonts w:ascii="Times New Roman" w:hAnsi="Times New Roman" w:cs="Times New Roman"/>
          <w:sz w:val="16"/>
          <w:szCs w:val="16"/>
        </w:rPr>
        <w:footnoteRef/>
      </w:r>
      <w:r w:rsidRPr="00BB35C4">
        <w:rPr>
          <w:rFonts w:ascii="Times New Roman" w:hAnsi="Times New Roman" w:cs="Times New Roman"/>
          <w:sz w:val="16"/>
          <w:szCs w:val="16"/>
        </w:rPr>
        <w:t xml:space="preserve"> </w:t>
      </w:r>
      <w:hyperlink r:id="rId4" w:history="1">
        <w:r w:rsidR="00BB35C4" w:rsidRPr="00BB35C4">
          <w:rPr>
            <w:rStyle w:val="Hyperlink"/>
            <w:rFonts w:ascii="Times New Roman" w:hAnsi="Times New Roman" w:cs="Times New Roman"/>
            <w:sz w:val="16"/>
            <w:szCs w:val="16"/>
          </w:rPr>
          <w:t>https://advokatnidenik.cz/2026/03/06/ai-uz-pouziva-7-z-10-advokatu-nastroje-specializovane-na-pravo-zatim-mensina/</w:t>
        </w:r>
      </w:hyperlink>
      <w:r w:rsidR="00BB35C4" w:rsidRPr="00BB35C4">
        <w:rPr>
          <w:rFonts w:ascii="Times New Roman" w:hAnsi="Times New Roman" w:cs="Times New Roman"/>
          <w:sz w:val="16"/>
          <w:szCs w:val="16"/>
        </w:rPr>
        <w:t xml:space="preserve"> </w:t>
      </w:r>
    </w:p>
  </w:footnote>
  <w:footnote w:id="5">
    <w:p w14:paraId="3C7CB2DA" w14:textId="631CAD5D" w:rsidR="00B67C35" w:rsidRPr="00BB35C4" w:rsidRDefault="00B67C35">
      <w:pPr>
        <w:pStyle w:val="FootnoteText"/>
        <w:rPr>
          <w:rFonts w:ascii="Times New Roman" w:hAnsi="Times New Roman" w:cs="Times New Roman"/>
          <w:sz w:val="16"/>
          <w:szCs w:val="16"/>
        </w:rPr>
      </w:pPr>
      <w:r w:rsidRPr="00BB35C4">
        <w:rPr>
          <w:rStyle w:val="FootnoteReference"/>
          <w:rFonts w:ascii="Times New Roman" w:hAnsi="Times New Roman" w:cs="Times New Roman"/>
          <w:sz w:val="16"/>
          <w:szCs w:val="16"/>
        </w:rPr>
        <w:footnoteRef/>
      </w:r>
      <w:r w:rsidRPr="00BB35C4">
        <w:rPr>
          <w:rFonts w:ascii="Times New Roman" w:hAnsi="Times New Roman" w:cs="Times New Roman"/>
          <w:sz w:val="16"/>
          <w:szCs w:val="16"/>
        </w:rPr>
        <w:t xml:space="preserve"> </w:t>
      </w:r>
      <w:hyperlink r:id="rId5" w:history="1">
        <w:r w:rsidR="00BB35C4" w:rsidRPr="00BB35C4">
          <w:rPr>
            <w:rStyle w:val="Hyperlink"/>
            <w:rFonts w:ascii="Times New Roman" w:hAnsi="Times New Roman" w:cs="Times New Roman"/>
            <w:sz w:val="16"/>
            <w:szCs w:val="16"/>
          </w:rPr>
          <w:t>https://www.wolterskluwer.com/cs-cz/expert-insights/artificial-intelligence-for-lawyers-trends-impact-on-law-firms</w:t>
        </w:r>
      </w:hyperlink>
      <w:r w:rsidR="00BB35C4" w:rsidRPr="00BB35C4">
        <w:rPr>
          <w:rFonts w:ascii="Times New Roman" w:hAnsi="Times New Roman" w:cs="Times New Roman"/>
          <w:sz w:val="16"/>
          <w:szCs w:val="16"/>
        </w:rPr>
        <w:t xml:space="preserve"> </w:t>
      </w:r>
    </w:p>
  </w:footnote>
  <w:footnote w:id="6">
    <w:p w14:paraId="04263DD3" w14:textId="159D862F" w:rsidR="003B2B0F" w:rsidRPr="00BB35C4" w:rsidRDefault="003B2B0F">
      <w:pPr>
        <w:pStyle w:val="FootnoteText"/>
        <w:rPr>
          <w:rFonts w:ascii="Times New Roman" w:hAnsi="Times New Roman" w:cs="Times New Roman"/>
          <w:sz w:val="16"/>
          <w:szCs w:val="16"/>
        </w:rPr>
      </w:pPr>
      <w:r w:rsidRPr="00BB35C4">
        <w:rPr>
          <w:rStyle w:val="FootnoteReference"/>
          <w:rFonts w:ascii="Times New Roman" w:hAnsi="Times New Roman" w:cs="Times New Roman"/>
          <w:sz w:val="16"/>
          <w:szCs w:val="16"/>
        </w:rPr>
        <w:footnoteRef/>
      </w:r>
      <w:r w:rsidRPr="00BB35C4">
        <w:rPr>
          <w:rFonts w:ascii="Times New Roman" w:hAnsi="Times New Roman" w:cs="Times New Roman"/>
          <w:sz w:val="16"/>
          <w:szCs w:val="16"/>
        </w:rPr>
        <w:t xml:space="preserve"> </w:t>
      </w:r>
      <w:hyperlink r:id="rId6" w:history="1">
        <w:r w:rsidR="00BB35C4" w:rsidRPr="00BB35C4">
          <w:rPr>
            <w:rStyle w:val="Hyperlink"/>
            <w:rFonts w:ascii="Times New Roman" w:hAnsi="Times New Roman" w:cs="Times New Roman"/>
            <w:sz w:val="16"/>
            <w:szCs w:val="16"/>
          </w:rPr>
          <w:t>https://www.cak.cz/cs/download/priloha_4_2023_09_-ai_stanovisko.pdf</w:t>
        </w:r>
      </w:hyperlink>
      <w:r w:rsidR="00BB35C4" w:rsidRPr="00BB35C4">
        <w:rPr>
          <w:rFonts w:ascii="Times New Roman" w:hAnsi="Times New Roman" w:cs="Times New Roman"/>
          <w:sz w:val="16"/>
          <w:szCs w:val="16"/>
        </w:rPr>
        <w:t xml:space="preserve"> </w:t>
      </w:r>
    </w:p>
  </w:footnote>
  <w:footnote w:id="7">
    <w:p w14:paraId="5218EEBB" w14:textId="56C94F5C" w:rsidR="00BB35C4" w:rsidRPr="00BB35C4" w:rsidRDefault="00BB35C4">
      <w:pPr>
        <w:pStyle w:val="FootnoteText"/>
        <w:rPr>
          <w:rFonts w:ascii="Times New Roman" w:hAnsi="Times New Roman" w:cs="Times New Roman"/>
          <w:sz w:val="16"/>
          <w:szCs w:val="16"/>
        </w:rPr>
      </w:pPr>
      <w:r w:rsidRPr="00BB35C4">
        <w:rPr>
          <w:rStyle w:val="FootnoteReference"/>
          <w:rFonts w:ascii="Times New Roman" w:hAnsi="Times New Roman" w:cs="Times New Roman"/>
          <w:sz w:val="16"/>
          <w:szCs w:val="16"/>
        </w:rPr>
        <w:footnoteRef/>
      </w:r>
      <w:r w:rsidRPr="00BB35C4">
        <w:rPr>
          <w:rFonts w:ascii="Times New Roman" w:hAnsi="Times New Roman" w:cs="Times New Roman"/>
          <w:sz w:val="16"/>
          <w:szCs w:val="16"/>
        </w:rPr>
        <w:t xml:space="preserve"> </w:t>
      </w:r>
      <w:hyperlink r:id="rId7" w:history="1">
        <w:r w:rsidRPr="006542B0">
          <w:rPr>
            <w:rStyle w:val="Hyperlink"/>
            <w:rFonts w:ascii="Times New Roman" w:hAnsi="Times New Roman" w:cs="Times New Roman"/>
            <w:sz w:val="16"/>
            <w:szCs w:val="16"/>
          </w:rPr>
          <w:t>https://advokatnidenik.cz/2026/02/11/flash-news-z-jednani-predstavenstva-cak-unor-2026/</w:t>
        </w:r>
      </w:hyperlink>
      <w:r>
        <w:rPr>
          <w:rFonts w:ascii="Times New Roman" w:hAnsi="Times New Roman" w:cs="Times New Roman"/>
          <w:sz w:val="16"/>
          <w:szCs w:val="16"/>
        </w:rPr>
        <w:t xml:space="preserve"> </w:t>
      </w:r>
    </w:p>
  </w:footnote>
  <w:footnote w:id="8">
    <w:p w14:paraId="5B7464EA" w14:textId="09208EC6" w:rsidR="003B2B0F" w:rsidRPr="00BB35C4" w:rsidRDefault="003B2B0F">
      <w:pPr>
        <w:pStyle w:val="FootnoteText"/>
        <w:rPr>
          <w:rFonts w:ascii="Times New Roman" w:hAnsi="Times New Roman" w:cs="Times New Roman"/>
          <w:sz w:val="16"/>
          <w:szCs w:val="16"/>
        </w:rPr>
      </w:pPr>
      <w:r w:rsidRPr="00BB35C4">
        <w:rPr>
          <w:rStyle w:val="FootnoteReference"/>
          <w:rFonts w:ascii="Times New Roman" w:hAnsi="Times New Roman" w:cs="Times New Roman"/>
          <w:sz w:val="16"/>
          <w:szCs w:val="16"/>
        </w:rPr>
        <w:footnoteRef/>
      </w:r>
      <w:r w:rsidRPr="00BB35C4">
        <w:rPr>
          <w:rFonts w:ascii="Times New Roman" w:hAnsi="Times New Roman" w:cs="Times New Roman"/>
          <w:sz w:val="16"/>
          <w:szCs w:val="16"/>
        </w:rPr>
        <w:t xml:space="preserve"> </w:t>
      </w:r>
      <w:r w:rsidR="00BB35C4" w:rsidRPr="00BB35C4">
        <w:rPr>
          <w:rFonts w:ascii="Times New Roman" w:hAnsi="Times New Roman" w:cs="Times New Roman"/>
          <w:sz w:val="16"/>
          <w:szCs w:val="16"/>
        </w:rPr>
        <w:t xml:space="preserve">Například: </w:t>
      </w:r>
      <w:hyperlink r:id="rId8" w:history="1">
        <w:r w:rsidR="00BB35C4" w:rsidRPr="00BB35C4">
          <w:rPr>
            <w:rStyle w:val="Hyperlink"/>
            <w:rFonts w:ascii="Times New Roman" w:hAnsi="Times New Roman" w:cs="Times New Roman"/>
            <w:sz w:val="16"/>
            <w:szCs w:val="16"/>
          </w:rPr>
          <w:t>https://www.cak.cz/kalendar/soubor/1144</w:t>
        </w:r>
      </w:hyperlink>
      <w:r w:rsidR="00BB35C4" w:rsidRPr="00BB35C4">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556"/>
    <w:multiLevelType w:val="hybridMultilevel"/>
    <w:tmpl w:val="FC80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7DCF"/>
    <w:multiLevelType w:val="hybridMultilevel"/>
    <w:tmpl w:val="A860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1A09"/>
    <w:multiLevelType w:val="hybridMultilevel"/>
    <w:tmpl w:val="EA54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72279"/>
    <w:multiLevelType w:val="hybridMultilevel"/>
    <w:tmpl w:val="7228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0E29AB"/>
    <w:multiLevelType w:val="hybridMultilevel"/>
    <w:tmpl w:val="A1E0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66017">
    <w:abstractNumId w:val="1"/>
  </w:num>
  <w:num w:numId="2" w16cid:durableId="1002777084">
    <w:abstractNumId w:val="3"/>
  </w:num>
  <w:num w:numId="3" w16cid:durableId="611015078">
    <w:abstractNumId w:val="2"/>
  </w:num>
  <w:num w:numId="4" w16cid:durableId="1667198439">
    <w:abstractNumId w:val="0"/>
  </w:num>
  <w:num w:numId="5" w16cid:durableId="959914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00"/>
    <w:rsid w:val="00057483"/>
    <w:rsid w:val="0006169F"/>
    <w:rsid w:val="0008087D"/>
    <w:rsid w:val="002B35A4"/>
    <w:rsid w:val="00351505"/>
    <w:rsid w:val="003B2B0F"/>
    <w:rsid w:val="00495800"/>
    <w:rsid w:val="005E7D99"/>
    <w:rsid w:val="007D53A6"/>
    <w:rsid w:val="008126E2"/>
    <w:rsid w:val="009B5D07"/>
    <w:rsid w:val="00A54F9F"/>
    <w:rsid w:val="00A60BA2"/>
    <w:rsid w:val="00A90828"/>
    <w:rsid w:val="00B67C35"/>
    <w:rsid w:val="00BB35C4"/>
    <w:rsid w:val="00ED359C"/>
    <w:rsid w:val="00F32E7D"/>
    <w:rsid w:val="00FF79AE"/>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2978"/>
  <w15:chartTrackingRefBased/>
  <w15:docId w15:val="{F8FC0006-3294-034D-AE4D-081F074E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s-CZ"/>
    </w:rPr>
  </w:style>
  <w:style w:type="paragraph" w:styleId="Heading1">
    <w:name w:val="heading 1"/>
    <w:basedOn w:val="Normal"/>
    <w:next w:val="Normal"/>
    <w:link w:val="Heading1Char"/>
    <w:uiPriority w:val="9"/>
    <w:qFormat/>
    <w:rsid w:val="00495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800"/>
    <w:rPr>
      <w:rFonts w:asciiTheme="majorHAnsi" w:eastAsiaTheme="majorEastAsia" w:hAnsiTheme="majorHAnsi" w:cstheme="majorBidi"/>
      <w:color w:val="0F4761" w:themeColor="accent1" w:themeShade="BF"/>
      <w:sz w:val="40"/>
      <w:szCs w:val="40"/>
      <w:lang w:val="cs-CZ"/>
    </w:rPr>
  </w:style>
  <w:style w:type="character" w:customStyle="1" w:styleId="Heading2Char">
    <w:name w:val="Heading 2 Char"/>
    <w:basedOn w:val="DefaultParagraphFont"/>
    <w:link w:val="Heading2"/>
    <w:uiPriority w:val="9"/>
    <w:rsid w:val="00495800"/>
    <w:rPr>
      <w:rFonts w:asciiTheme="majorHAnsi" w:eastAsiaTheme="majorEastAsia" w:hAnsiTheme="majorHAnsi" w:cstheme="majorBidi"/>
      <w:color w:val="0F4761" w:themeColor="accent1" w:themeShade="BF"/>
      <w:sz w:val="32"/>
      <w:szCs w:val="32"/>
      <w:lang w:val="cs-CZ"/>
    </w:rPr>
  </w:style>
  <w:style w:type="character" w:customStyle="1" w:styleId="Heading3Char">
    <w:name w:val="Heading 3 Char"/>
    <w:basedOn w:val="DefaultParagraphFont"/>
    <w:link w:val="Heading3"/>
    <w:uiPriority w:val="9"/>
    <w:semiHidden/>
    <w:rsid w:val="00495800"/>
    <w:rPr>
      <w:rFonts w:eastAsiaTheme="majorEastAsia" w:cstheme="majorBidi"/>
      <w:color w:val="0F4761" w:themeColor="accent1" w:themeShade="BF"/>
      <w:sz w:val="28"/>
      <w:szCs w:val="28"/>
      <w:lang w:val="cs-CZ"/>
    </w:rPr>
  </w:style>
  <w:style w:type="character" w:customStyle="1" w:styleId="Heading4Char">
    <w:name w:val="Heading 4 Char"/>
    <w:basedOn w:val="DefaultParagraphFont"/>
    <w:link w:val="Heading4"/>
    <w:uiPriority w:val="9"/>
    <w:semiHidden/>
    <w:rsid w:val="00495800"/>
    <w:rPr>
      <w:rFonts w:eastAsiaTheme="majorEastAsia" w:cstheme="majorBidi"/>
      <w:i/>
      <w:iCs/>
      <w:color w:val="0F4761" w:themeColor="accent1" w:themeShade="BF"/>
      <w:lang w:val="cs-CZ"/>
    </w:rPr>
  </w:style>
  <w:style w:type="character" w:customStyle="1" w:styleId="Heading5Char">
    <w:name w:val="Heading 5 Char"/>
    <w:basedOn w:val="DefaultParagraphFont"/>
    <w:link w:val="Heading5"/>
    <w:uiPriority w:val="9"/>
    <w:semiHidden/>
    <w:rsid w:val="00495800"/>
    <w:rPr>
      <w:rFonts w:eastAsiaTheme="majorEastAsia" w:cstheme="majorBidi"/>
      <w:color w:val="0F4761" w:themeColor="accent1" w:themeShade="BF"/>
      <w:lang w:val="cs-CZ"/>
    </w:rPr>
  </w:style>
  <w:style w:type="character" w:customStyle="1" w:styleId="Heading6Char">
    <w:name w:val="Heading 6 Char"/>
    <w:basedOn w:val="DefaultParagraphFont"/>
    <w:link w:val="Heading6"/>
    <w:uiPriority w:val="9"/>
    <w:semiHidden/>
    <w:rsid w:val="00495800"/>
    <w:rPr>
      <w:rFonts w:eastAsiaTheme="majorEastAsia" w:cstheme="majorBidi"/>
      <w:i/>
      <w:iCs/>
      <w:color w:val="595959" w:themeColor="text1" w:themeTint="A6"/>
      <w:lang w:val="cs-CZ"/>
    </w:rPr>
  </w:style>
  <w:style w:type="character" w:customStyle="1" w:styleId="Heading7Char">
    <w:name w:val="Heading 7 Char"/>
    <w:basedOn w:val="DefaultParagraphFont"/>
    <w:link w:val="Heading7"/>
    <w:uiPriority w:val="9"/>
    <w:semiHidden/>
    <w:rsid w:val="00495800"/>
    <w:rPr>
      <w:rFonts w:eastAsiaTheme="majorEastAsia" w:cstheme="majorBidi"/>
      <w:color w:val="595959" w:themeColor="text1" w:themeTint="A6"/>
      <w:lang w:val="cs-CZ"/>
    </w:rPr>
  </w:style>
  <w:style w:type="character" w:customStyle="1" w:styleId="Heading8Char">
    <w:name w:val="Heading 8 Char"/>
    <w:basedOn w:val="DefaultParagraphFont"/>
    <w:link w:val="Heading8"/>
    <w:uiPriority w:val="9"/>
    <w:semiHidden/>
    <w:rsid w:val="00495800"/>
    <w:rPr>
      <w:rFonts w:eastAsiaTheme="majorEastAsia" w:cstheme="majorBidi"/>
      <w:i/>
      <w:iCs/>
      <w:color w:val="272727" w:themeColor="text1" w:themeTint="D8"/>
      <w:lang w:val="cs-CZ"/>
    </w:rPr>
  </w:style>
  <w:style w:type="character" w:customStyle="1" w:styleId="Heading9Char">
    <w:name w:val="Heading 9 Char"/>
    <w:basedOn w:val="DefaultParagraphFont"/>
    <w:link w:val="Heading9"/>
    <w:uiPriority w:val="9"/>
    <w:semiHidden/>
    <w:rsid w:val="00495800"/>
    <w:rPr>
      <w:rFonts w:eastAsiaTheme="majorEastAsia" w:cstheme="majorBidi"/>
      <w:color w:val="272727" w:themeColor="text1" w:themeTint="D8"/>
      <w:lang w:val="cs-CZ"/>
    </w:rPr>
  </w:style>
  <w:style w:type="paragraph" w:styleId="Title">
    <w:name w:val="Title"/>
    <w:basedOn w:val="Normal"/>
    <w:next w:val="Normal"/>
    <w:link w:val="TitleChar"/>
    <w:uiPriority w:val="10"/>
    <w:qFormat/>
    <w:rsid w:val="00495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800"/>
    <w:rPr>
      <w:rFonts w:asciiTheme="majorHAnsi" w:eastAsiaTheme="majorEastAsia" w:hAnsiTheme="majorHAnsi" w:cstheme="majorBidi"/>
      <w:spacing w:val="-10"/>
      <w:kern w:val="28"/>
      <w:sz w:val="56"/>
      <w:szCs w:val="56"/>
      <w:lang w:val="cs-CZ"/>
    </w:rPr>
  </w:style>
  <w:style w:type="paragraph" w:styleId="Subtitle">
    <w:name w:val="Subtitle"/>
    <w:basedOn w:val="Normal"/>
    <w:next w:val="Normal"/>
    <w:link w:val="SubtitleChar"/>
    <w:uiPriority w:val="11"/>
    <w:qFormat/>
    <w:rsid w:val="00495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800"/>
    <w:rPr>
      <w:rFonts w:eastAsiaTheme="majorEastAsia" w:cstheme="majorBidi"/>
      <w:color w:val="595959" w:themeColor="text1" w:themeTint="A6"/>
      <w:spacing w:val="15"/>
      <w:sz w:val="28"/>
      <w:szCs w:val="28"/>
      <w:lang w:val="cs-CZ"/>
    </w:rPr>
  </w:style>
  <w:style w:type="paragraph" w:styleId="Quote">
    <w:name w:val="Quote"/>
    <w:basedOn w:val="Normal"/>
    <w:next w:val="Normal"/>
    <w:link w:val="QuoteChar"/>
    <w:uiPriority w:val="29"/>
    <w:qFormat/>
    <w:rsid w:val="00495800"/>
    <w:pPr>
      <w:spacing w:before="160"/>
      <w:jc w:val="center"/>
    </w:pPr>
    <w:rPr>
      <w:i/>
      <w:iCs/>
      <w:color w:val="404040" w:themeColor="text1" w:themeTint="BF"/>
    </w:rPr>
  </w:style>
  <w:style w:type="character" w:customStyle="1" w:styleId="QuoteChar">
    <w:name w:val="Quote Char"/>
    <w:basedOn w:val="DefaultParagraphFont"/>
    <w:link w:val="Quote"/>
    <w:uiPriority w:val="29"/>
    <w:rsid w:val="00495800"/>
    <w:rPr>
      <w:i/>
      <w:iCs/>
      <w:color w:val="404040" w:themeColor="text1" w:themeTint="BF"/>
      <w:lang w:val="cs-CZ"/>
    </w:rPr>
  </w:style>
  <w:style w:type="paragraph" w:styleId="ListParagraph">
    <w:name w:val="List Paragraph"/>
    <w:basedOn w:val="Normal"/>
    <w:uiPriority w:val="34"/>
    <w:qFormat/>
    <w:rsid w:val="00495800"/>
    <w:pPr>
      <w:ind w:left="720"/>
      <w:contextualSpacing/>
    </w:pPr>
  </w:style>
  <w:style w:type="character" w:styleId="IntenseEmphasis">
    <w:name w:val="Intense Emphasis"/>
    <w:basedOn w:val="DefaultParagraphFont"/>
    <w:uiPriority w:val="21"/>
    <w:qFormat/>
    <w:rsid w:val="00495800"/>
    <w:rPr>
      <w:i/>
      <w:iCs/>
      <w:color w:val="0F4761" w:themeColor="accent1" w:themeShade="BF"/>
    </w:rPr>
  </w:style>
  <w:style w:type="paragraph" w:styleId="IntenseQuote">
    <w:name w:val="Intense Quote"/>
    <w:basedOn w:val="Normal"/>
    <w:next w:val="Normal"/>
    <w:link w:val="IntenseQuoteChar"/>
    <w:uiPriority w:val="30"/>
    <w:qFormat/>
    <w:rsid w:val="00495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800"/>
    <w:rPr>
      <w:i/>
      <w:iCs/>
      <w:color w:val="0F4761" w:themeColor="accent1" w:themeShade="BF"/>
      <w:lang w:val="cs-CZ"/>
    </w:rPr>
  </w:style>
  <w:style w:type="character" w:styleId="IntenseReference">
    <w:name w:val="Intense Reference"/>
    <w:basedOn w:val="DefaultParagraphFont"/>
    <w:uiPriority w:val="32"/>
    <w:qFormat/>
    <w:rsid w:val="00495800"/>
    <w:rPr>
      <w:b/>
      <w:bCs/>
      <w:smallCaps/>
      <w:color w:val="0F4761" w:themeColor="accent1" w:themeShade="BF"/>
      <w:spacing w:val="5"/>
    </w:rPr>
  </w:style>
  <w:style w:type="paragraph" w:styleId="NormalWeb">
    <w:name w:val="Normal (Web)"/>
    <w:basedOn w:val="Normal"/>
    <w:uiPriority w:val="99"/>
    <w:semiHidden/>
    <w:unhideWhenUsed/>
    <w:rsid w:val="00495800"/>
    <w:pPr>
      <w:spacing w:before="100" w:beforeAutospacing="1" w:after="100" w:afterAutospacing="1" w:line="240" w:lineRule="auto"/>
    </w:pPr>
    <w:rPr>
      <w:rFonts w:ascii="Times New Roman" w:eastAsia="Times New Roman" w:hAnsi="Times New Roman" w:cs="Times New Roman"/>
      <w:kern w:val="0"/>
      <w:lang w:val="en-CZ" w:eastAsia="en-GB"/>
      <w14:ligatures w14:val="none"/>
    </w:rPr>
  </w:style>
  <w:style w:type="character" w:styleId="Strong">
    <w:name w:val="Strong"/>
    <w:basedOn w:val="DefaultParagraphFont"/>
    <w:uiPriority w:val="22"/>
    <w:qFormat/>
    <w:rsid w:val="00495800"/>
    <w:rPr>
      <w:b/>
      <w:bCs/>
    </w:rPr>
  </w:style>
  <w:style w:type="paragraph" w:customStyle="1" w:styleId="font-claude-response-body">
    <w:name w:val="font-claude-response-body"/>
    <w:basedOn w:val="Normal"/>
    <w:rsid w:val="00351505"/>
    <w:pPr>
      <w:spacing w:before="100" w:beforeAutospacing="1" w:after="100" w:afterAutospacing="1" w:line="240" w:lineRule="auto"/>
    </w:pPr>
    <w:rPr>
      <w:rFonts w:ascii="Times New Roman" w:eastAsia="Times New Roman" w:hAnsi="Times New Roman" w:cs="Times New Roman"/>
      <w:kern w:val="0"/>
      <w:lang w:val="en-CZ" w:eastAsia="en-GB"/>
      <w14:ligatures w14:val="none"/>
    </w:rPr>
  </w:style>
  <w:style w:type="paragraph" w:styleId="FootnoteText">
    <w:name w:val="footnote text"/>
    <w:basedOn w:val="Normal"/>
    <w:link w:val="FootnoteTextChar"/>
    <w:uiPriority w:val="99"/>
    <w:semiHidden/>
    <w:unhideWhenUsed/>
    <w:rsid w:val="008126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6E2"/>
    <w:rPr>
      <w:sz w:val="20"/>
      <w:szCs w:val="20"/>
      <w:lang w:val="cs-CZ"/>
    </w:rPr>
  </w:style>
  <w:style w:type="character" w:styleId="FootnoteReference">
    <w:name w:val="footnote reference"/>
    <w:basedOn w:val="DefaultParagraphFont"/>
    <w:uiPriority w:val="99"/>
    <w:semiHidden/>
    <w:unhideWhenUsed/>
    <w:rsid w:val="008126E2"/>
    <w:rPr>
      <w:vertAlign w:val="superscript"/>
    </w:rPr>
  </w:style>
  <w:style w:type="character" w:styleId="Hyperlink">
    <w:name w:val="Hyperlink"/>
    <w:basedOn w:val="DefaultParagraphFont"/>
    <w:uiPriority w:val="99"/>
    <w:unhideWhenUsed/>
    <w:rsid w:val="00FF79AE"/>
    <w:rPr>
      <w:color w:val="467886" w:themeColor="hyperlink"/>
      <w:u w:val="single"/>
    </w:rPr>
  </w:style>
  <w:style w:type="character" w:styleId="UnresolvedMention">
    <w:name w:val="Unresolved Mention"/>
    <w:basedOn w:val="DefaultParagraphFont"/>
    <w:uiPriority w:val="99"/>
    <w:semiHidden/>
    <w:unhideWhenUsed/>
    <w:rsid w:val="00FF79AE"/>
    <w:rPr>
      <w:color w:val="605E5C"/>
      <w:shd w:val="clear" w:color="auto" w:fill="E1DFDD"/>
    </w:rPr>
  </w:style>
  <w:style w:type="character" w:styleId="FollowedHyperlink">
    <w:name w:val="FollowedHyperlink"/>
    <w:basedOn w:val="DefaultParagraphFont"/>
    <w:uiPriority w:val="99"/>
    <w:semiHidden/>
    <w:unhideWhenUsed/>
    <w:rsid w:val="00BB35C4"/>
    <w:rPr>
      <w:color w:val="96607D" w:themeColor="followedHyperlink"/>
      <w:u w:val="single"/>
    </w:rPr>
  </w:style>
  <w:style w:type="paragraph" w:styleId="Header">
    <w:name w:val="header"/>
    <w:basedOn w:val="Normal"/>
    <w:link w:val="HeaderChar"/>
    <w:uiPriority w:val="99"/>
    <w:unhideWhenUsed/>
    <w:rsid w:val="00ED3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9C"/>
    <w:rPr>
      <w:lang w:val="cs-CZ"/>
    </w:rPr>
  </w:style>
  <w:style w:type="paragraph" w:styleId="Footer">
    <w:name w:val="footer"/>
    <w:basedOn w:val="Normal"/>
    <w:link w:val="FooterChar"/>
    <w:uiPriority w:val="99"/>
    <w:unhideWhenUsed/>
    <w:rsid w:val="00ED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9C"/>
    <w:rPr>
      <w:lang w:val="cs-CZ"/>
    </w:rPr>
  </w:style>
  <w:style w:type="character" w:styleId="PageNumber">
    <w:name w:val="page number"/>
    <w:basedOn w:val="DefaultParagraphFont"/>
    <w:uiPriority w:val="99"/>
    <w:semiHidden/>
    <w:unhideWhenUsed/>
    <w:rsid w:val="007D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ak.cz/kalendar/soubor/1144" TargetMode="External"/><Relationship Id="rId3" Type="http://schemas.openxmlformats.org/officeDocument/2006/relationships/hyperlink" Target="https://finance.yahoo.com/news/goldman-sachs-says-ai-automation-190424288.html?guccounter=1" TargetMode="External"/><Relationship Id="rId7" Type="http://schemas.openxmlformats.org/officeDocument/2006/relationships/hyperlink" Target="https://advokatnidenik.cz/2026/02/11/flash-news-z-jednani-predstavenstva-cak-unor-2026/" TargetMode="External"/><Relationship Id="rId2" Type="http://schemas.openxmlformats.org/officeDocument/2006/relationships/hyperlink" Target="https://www.theglobeandmail.com/investing/markets/inside-the-market/article-44-of-legal-work-can-be-automated-by-ai-prominent-goldman-sachs/" TargetMode="External"/><Relationship Id="rId1" Type="http://schemas.openxmlformats.org/officeDocument/2006/relationships/hyperlink" Target="https://www.economist.com/business/2023/06/06/generative-ai-could-radically-alter-the-practice-of-law" TargetMode="External"/><Relationship Id="rId6" Type="http://schemas.openxmlformats.org/officeDocument/2006/relationships/hyperlink" Target="https://www.cak.cz/cs/download/priloha_4_2023_09_-ai_stanovisko.pdf" TargetMode="External"/><Relationship Id="rId5" Type="http://schemas.openxmlformats.org/officeDocument/2006/relationships/hyperlink" Target="https://www.wolterskluwer.com/cs-cz/expert-insights/artificial-intelligence-for-lawyers-trends-impact-on-law-firms" TargetMode="External"/><Relationship Id="rId4" Type="http://schemas.openxmlformats.org/officeDocument/2006/relationships/hyperlink" Target="https://advokatnidenik.cz/2026/03/06/ai-uz-pouziva-7-z-10-advokatu-nastroje-specializovane-na-pravo-zatim-mens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0F89-5E28-824B-86B7-726FF9CF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2845</Words>
  <Characters>15677</Characters>
  <Application>Microsoft Office Word</Application>
  <DocSecurity>0</DocSecurity>
  <Lines>230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Bürgermeister</dc:creator>
  <cp:keywords/>
  <dc:description/>
  <cp:lastModifiedBy>Alexander Bürgermeister</cp:lastModifiedBy>
  <cp:revision>3</cp:revision>
  <dcterms:created xsi:type="dcterms:W3CDTF">2026-05-20T19:28:00Z</dcterms:created>
  <dcterms:modified xsi:type="dcterms:W3CDTF">2026-05-20T21:15:00Z</dcterms:modified>
</cp:coreProperties>
</file>